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24.11.</w:t>
      </w:r>
      <w:r>
        <w:rPr>
          <w:sz w:val="26"/>
          <w:lang w:val="ru-RU"/>
        </w:rPr>
        <w:t xml:space="preserve"> 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747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23.11.202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86,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731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19:10:050306:5556,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>, расстояние от фронтальной границы земельного участка до жилого дома — 0 м,</w:t>
      </w:r>
      <w:r>
        <w:rPr>
          <w:rFonts w:cs="Times New Roman"/>
          <w:sz w:val="26"/>
          <w:szCs w:val="26"/>
          <w:lang w:val="en-US"/>
        </w:rPr>
        <w:t xml:space="preserve"> расстояние от боковой границы земельного участка со стороны проезда до жилого дома— 2,8 м,</w:t>
      </w:r>
    </w:p>
    <w:p>
      <w:pPr>
        <w:pStyle w:val="Normal"/>
        <w:spacing w:lineRule="auto" w:line="276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31, площадью </w:t>
      </w:r>
      <w:r>
        <w:rPr>
          <w:rFonts w:eastAsia="Times New Roman" w:cs="Times New Roman"/>
          <w:sz w:val="26"/>
          <w:szCs w:val="26"/>
          <w:lang w:eastAsia="ar-SA"/>
        </w:rPr>
        <w:t>1005</w:t>
      </w:r>
      <w:r>
        <w:rPr>
          <w:sz w:val="26"/>
          <w:szCs w:val="26"/>
        </w:rPr>
        <w:t xml:space="preserve"> кв.м, кадастровый номер 19:10:050306:3854,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4,5 м,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Добрая,  земельный участок 33,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1026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19:10:050306:3856,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>, расстояние от фронтальной границы земельного участка до жилого дома — 4,6 м,</w:t>
      </w:r>
      <w:r>
        <w:rPr>
          <w:rFonts w:cs="Times New Roman"/>
          <w:sz w:val="26"/>
          <w:szCs w:val="26"/>
          <w:lang w:val="en-US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И.О.Г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А.С.Гаранина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Application>LibreOffice/7.3.5.2$Windows_X86_64 LibreOffice_project/184fe81b8c8c30d8b5082578aee2fed2ea847c01</Application>
  <AppVersion>15.0000</AppVersion>
  <Pages>2</Pages>
  <Words>278</Words>
  <Characters>2075</Characters>
  <CharactersWithSpaces>2526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2023-11-24T09:44:05Z</dcterms:modified>
  <cp:revision>87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