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8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8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8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rPr>
          <w:rFonts w:ascii="Times New Roman Hak" w:hAnsi="Times New Roman Hak"/>
          <w:b/>
          <w:b/>
          <w:sz w:val="26"/>
        </w:rPr>
      </w:pPr>
      <w:r>
        <w:rPr>
          <w:rFonts w:ascii="Times New Roman Hak" w:hAnsi="Times New Roman Hak"/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sz w:val="26"/>
        </w:rPr>
        <w:t xml:space="preserve">от   </w:t>
      </w:r>
      <w:r>
        <w:rPr>
          <w:sz w:val="26"/>
        </w:rPr>
        <w:t>25.07.2022</w:t>
      </w:r>
      <w:r>
        <w:rPr>
          <w:sz w:val="26"/>
        </w:rPr>
        <w:t xml:space="preserve"> г.</w:t>
      </w:r>
      <w:r>
        <w:rPr>
          <w:b/>
          <w:sz w:val="26"/>
        </w:rPr>
        <w:t xml:space="preserve">        </w:t>
      </w:r>
      <w:r>
        <w:rPr>
          <w:sz w:val="26"/>
        </w:rPr>
        <w:t xml:space="preserve">№ </w:t>
      </w:r>
      <w:r>
        <w:rPr>
          <w:sz w:val="26"/>
        </w:rPr>
        <w:t>389-п</w:t>
      </w:r>
    </w:p>
    <w:p>
      <w:pPr>
        <w:pStyle w:val="Normal"/>
        <w:jc w:val="center"/>
        <w:rPr>
          <w:sz w:val="26"/>
        </w:rPr>
      </w:pPr>
      <w:r>
        <w:rPr>
          <w:b/>
          <w:sz w:val="26"/>
        </w:rPr>
        <w:t>с. Калинино</w:t>
      </w:r>
    </w:p>
    <w:p>
      <w:pPr>
        <w:pStyle w:val="Style18"/>
        <w:ind w:left="0" w:right="0" w:hanging="0"/>
        <w:jc w:val="left"/>
        <w:rPr>
          <w:b/>
          <w:b/>
          <w:i/>
          <w:i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lang w:bidi="ru-RU"/>
        </w:rPr>
        <w:t>Об организации пожарно-профилактической</w:t>
      </w:r>
    </w:p>
    <w:p>
      <w:pPr>
        <w:pStyle w:val="Style18"/>
        <w:ind w:left="0" w:right="0" w:hanging="0"/>
        <w:jc w:val="left"/>
        <w:rPr>
          <w:b/>
          <w:b/>
          <w:i/>
          <w:i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lang w:bidi="ru-RU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  <w:lang w:bidi="ru-RU"/>
        </w:rPr>
        <w:t xml:space="preserve">работы в жилом секторе и на объектах </w:t>
      </w:r>
    </w:p>
    <w:p>
      <w:pPr>
        <w:pStyle w:val="Style18"/>
        <w:ind w:left="0" w:right="0" w:hanging="0"/>
        <w:jc w:val="left"/>
        <w:rPr>
          <w:b/>
          <w:b/>
          <w:i/>
          <w:i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lang w:bidi="ru-RU"/>
        </w:rPr>
        <w:t xml:space="preserve">с массовым пребыванием людей </w:t>
      </w:r>
    </w:p>
    <w:p>
      <w:pPr>
        <w:pStyle w:val="Style18"/>
        <w:widowControl/>
        <w:suppressAutoHyphens w:val="true"/>
        <w:bidi w:val="0"/>
        <w:spacing w:before="0" w:after="0"/>
        <w:ind w:left="0" w:right="0" w:hanging="0"/>
        <w:jc w:val="left"/>
        <w:rPr>
          <w:b/>
          <w:b/>
          <w:bCs/>
          <w:color w:val="000000"/>
          <w:sz w:val="26"/>
          <w:szCs w:val="26"/>
          <w:lang w:bidi="ru-RU"/>
        </w:rPr>
      </w:pPr>
      <w:r>
        <w:rPr>
          <w:rFonts w:cs="Times New Roman"/>
          <w:b/>
          <w:bCs/>
          <w:i/>
          <w:color w:val="000000"/>
          <w:sz w:val="24"/>
          <w:szCs w:val="24"/>
          <w:lang w:bidi="ru-RU"/>
        </w:rPr>
        <w:t>на территории Калининского сельсовета</w:t>
      </w:r>
    </w:p>
    <w:p>
      <w:pPr>
        <w:pStyle w:val="Normal"/>
        <w:ind w:left="-540" w:hanging="0"/>
        <w:jc w:val="both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    </w:t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ind w:left="-540" w:hanging="0"/>
        <w:jc w:val="both"/>
        <w:rPr>
          <w:b/>
          <w:b/>
          <w:i/>
          <w:i/>
          <w:sz w:val="24"/>
          <w:szCs w:val="24"/>
        </w:rPr>
      </w:pPr>
      <w:r>
        <w:rPr>
          <w:rFonts w:cs="Times New Roman"/>
          <w:b w:val="false"/>
          <w:color w:val="000000"/>
          <w:sz w:val="26"/>
          <w:szCs w:val="26"/>
        </w:rPr>
        <w:t xml:space="preserve">  </w:t>
      </w:r>
      <w:r>
        <w:rPr>
          <w:rFonts w:cs="Times New Roman"/>
          <w:b w:val="false"/>
          <w:color w:val="000000"/>
          <w:sz w:val="26"/>
          <w:szCs w:val="26"/>
        </w:rPr>
        <w:t xml:space="preserve"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на территории Калининского сельсовета, в соответствии с Федеральным законом от 6 октября 2003 г.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16 сентября 2020 г. № 1479, руководствуясь </w:t>
      </w:r>
      <w:r>
        <w:rPr>
          <w:rFonts w:cs="Times New Roman"/>
          <w:sz w:val="26"/>
          <w:szCs w:val="26"/>
        </w:rPr>
        <w:t>Уставом муниципального образования Калининский сельсовет</w:t>
      </w:r>
      <w:r>
        <w:rPr>
          <w:sz w:val="26"/>
          <w:szCs w:val="26"/>
        </w:rPr>
        <w:t xml:space="preserve">, администрация Калининского сельсовета </w:t>
      </w:r>
    </w:p>
    <w:p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Style18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sz w:val="26"/>
          <w:szCs w:val="26"/>
        </w:rPr>
        <w:t>1. Утвердить Положение о проведении профилактической работы в жилом секторе и на объектах с массовым пребыванием людей на территории</w:t>
      </w:r>
      <w:r>
        <w:rPr>
          <w:b w:val="false"/>
          <w:color w:val="000000"/>
          <w:sz w:val="26"/>
          <w:szCs w:val="26"/>
        </w:rPr>
        <w:t xml:space="preserve">  Калининского сельсовета </w:t>
      </w:r>
      <w:r>
        <w:rPr>
          <w:b w:val="false"/>
          <w:sz w:val="26"/>
          <w:szCs w:val="26"/>
        </w:rPr>
        <w:t>(Приложение).</w:t>
      </w:r>
    </w:p>
    <w:p>
      <w:pPr>
        <w:pStyle w:val="Style18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sz w:val="26"/>
          <w:szCs w:val="26"/>
        </w:rPr>
        <w:t>2. Возложить ответственность за планирование и организацию пожарно-профилактической работы в жилом секторе и на объектах с массовым пребыванием людей на следующих руководителей:</w:t>
      </w:r>
    </w:p>
    <w:p>
      <w:pPr>
        <w:pStyle w:val="Style18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sz w:val="26"/>
          <w:szCs w:val="26"/>
        </w:rPr>
        <w:t>2.1.  Главу Калининского сельсовета;</w:t>
      </w:r>
    </w:p>
    <w:p>
      <w:pPr>
        <w:pStyle w:val="Style18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color w:val="auto"/>
          <w:sz w:val="26"/>
          <w:szCs w:val="26"/>
        </w:rPr>
        <w:t>2.2. Руководителей учреждений образования;</w:t>
      </w:r>
    </w:p>
    <w:p>
      <w:pPr>
        <w:pStyle w:val="Style18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color w:val="auto"/>
          <w:sz w:val="26"/>
          <w:szCs w:val="26"/>
        </w:rPr>
        <w:t>2.3. Руководителей учреждений культуры;</w:t>
      </w:r>
    </w:p>
    <w:p>
      <w:pPr>
        <w:pStyle w:val="Style18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color w:val="auto"/>
          <w:sz w:val="26"/>
          <w:szCs w:val="26"/>
        </w:rPr>
        <w:t>2.4. Руководителей учреждений здравоохранения;</w:t>
      </w:r>
    </w:p>
    <w:p>
      <w:pPr>
        <w:pStyle w:val="Style18"/>
        <w:numPr>
          <w:ilvl w:val="0"/>
          <w:numId w:val="0"/>
        </w:numPr>
        <w:ind w:left="0" w:right="0" w:hanging="0"/>
        <w:jc w:val="left"/>
        <w:rPr/>
      </w:pPr>
      <w:r>
        <w:rPr>
          <w:b w:val="false"/>
          <w:color w:val="auto"/>
          <w:sz w:val="26"/>
          <w:szCs w:val="26"/>
        </w:rPr>
        <w:t>2.5. Глав КФК.</w:t>
      </w:r>
    </w:p>
    <w:p>
      <w:pPr>
        <w:pStyle w:val="2"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b w:val="false"/>
          <w:color w:val="auto"/>
          <w:sz w:val="26"/>
          <w:szCs w:val="26"/>
        </w:rPr>
        <w:t>3. Признать утратившим силу постановление администрации от 12.11.2019г. № 1132-п «Об организации пожарно-профилактической работы в жилом секторе и на объектах с массовым пребыванием людей на территории»</w:t>
      </w:r>
    </w:p>
    <w:p>
      <w:pPr>
        <w:pStyle w:val="2"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/>
      </w:pPr>
      <w:r>
        <w:rPr/>
        <w:t>4. Настоящее постановление подлежит официальному размещению на официальном сайте администрации  Калининского сельсовета в сети «Интернет».</w:t>
      </w:r>
    </w:p>
    <w:p>
      <w:pPr>
        <w:pStyle w:val="2"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/>
      </w:pPr>
      <w:r>
        <w:rPr/>
        <w:t>5. Настоящее постановление вступает в силу со дня его подписания и действует в течение пяти лет.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sz w:val="26"/>
          <w:szCs w:val="26"/>
        </w:rPr>
        <w:t xml:space="preserve">6. Контроль за исполнением настоящего Постановления </w:t>
      </w:r>
      <w:r>
        <w:rPr>
          <w:color w:val="000000"/>
          <w:sz w:val="26"/>
          <w:szCs w:val="26"/>
        </w:rPr>
        <w:t>оставляю за собой.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И.о. главы Калининского  сельсовета                                                  М.С. Медведева</w:t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Приложение к Постановлению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администрации Калининского сельсовета</w:t>
      </w:r>
    </w:p>
    <w:p>
      <w:pPr>
        <w:pStyle w:val="Normal"/>
        <w:ind w:left="0" w:right="0" w:hanging="0"/>
        <w:jc w:val="right"/>
        <w:rPr/>
      </w:pPr>
      <w:r>
        <w:rPr>
          <w:rFonts w:cs="Times New Roman"/>
          <w:color w:val="000000"/>
          <w:sz w:val="26"/>
          <w:szCs w:val="26"/>
        </w:rPr>
        <w:t>от «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25</w:t>
      </w:r>
      <w:r>
        <w:rPr>
          <w:rFonts w:cs="Times New Roman"/>
          <w:color w:val="000000"/>
          <w:sz w:val="26"/>
          <w:szCs w:val="26"/>
        </w:rPr>
        <w:t xml:space="preserve">» </w:t>
      </w:r>
      <w:r>
        <w:rPr>
          <w:rFonts w:cs="Times New Roman"/>
          <w:color w:val="000000"/>
          <w:sz w:val="26"/>
          <w:szCs w:val="26"/>
        </w:rPr>
        <w:t xml:space="preserve">июля </w:t>
      </w:r>
      <w:r>
        <w:rPr>
          <w:rFonts w:cs="Times New Roman"/>
          <w:color w:val="000000"/>
          <w:sz w:val="26"/>
          <w:szCs w:val="26"/>
        </w:rPr>
        <w:t xml:space="preserve">2022 </w:t>
      </w:r>
      <w:r>
        <w:rPr>
          <w:rFonts w:cs="Times New Roman"/>
          <w:color w:val="000000"/>
          <w:sz w:val="26"/>
          <w:szCs w:val="26"/>
        </w:rPr>
        <w:t xml:space="preserve">г. </w:t>
      </w:r>
      <w:r>
        <w:rPr>
          <w:rFonts w:cs="Times New Roman"/>
          <w:color w:val="000000"/>
          <w:sz w:val="26"/>
          <w:szCs w:val="26"/>
        </w:rPr>
        <w:t xml:space="preserve">№ </w:t>
      </w:r>
      <w:r>
        <w:rPr>
          <w:rFonts w:cs="Times New Roman"/>
          <w:color w:val="000000"/>
          <w:sz w:val="26"/>
          <w:szCs w:val="26"/>
        </w:rPr>
        <w:t>389-п</w:t>
      </w:r>
    </w:p>
    <w:p>
      <w:pPr>
        <w:pStyle w:val="Normal"/>
        <w:ind w:left="0" w:right="0" w:hanging="0"/>
        <w:jc w:val="right"/>
        <w:rPr>
          <w:rFonts w:cs="Times New Roman"/>
          <w:color w:val="000000"/>
          <w:sz w:val="26"/>
          <w:szCs w:val="26"/>
        </w:rPr>
      </w:pPr>
      <w:r>
        <w:rPr/>
      </w:r>
    </w:p>
    <w:p>
      <w:pPr>
        <w:pStyle w:val="Normal"/>
        <w:ind w:left="0" w:right="0" w:hanging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Style18"/>
        <w:ind w:left="0" w:right="0" w:firstLine="708"/>
        <w:jc w:val="center"/>
        <w:rPr>
          <w:b/>
          <w:b/>
          <w:bCs/>
        </w:rPr>
      </w:pPr>
      <w:r>
        <w:rPr>
          <w:b/>
          <w:bCs/>
          <w:sz w:val="26"/>
          <w:szCs w:val="26"/>
        </w:rPr>
        <w:t>Положение о проведении профилактической работы в жилом секторе и на объектах с массовым пребыванием людей на территории</w:t>
      </w:r>
      <w:r>
        <w:rPr>
          <w:b/>
          <w:bCs/>
          <w:color w:val="000000"/>
          <w:sz w:val="26"/>
          <w:szCs w:val="26"/>
        </w:rPr>
        <w:t xml:space="preserve">  Калининского сельсовета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Планирование профилактической работы по обеспечению выполнения первичных мер пожарной безопасности и организации пожарно-профилактической работы в жилом секторе и на объектах с массовым пребыванием людей на территории Калининского сельсовета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первичных мер пожарной безопасности.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Планирование профилактической работы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 на территории поселения.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Цели профилактической работы: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повышение уровня противопожарной защиты жилого сектора;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минимизация материальных и социальных потерь от пожаров в жилых помещениях;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усиление роли и эффективности по профилактике пожаров в этой сфере;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принятие мер по устранению нарушений требований пожарной безопасности.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Пожарно-профилактическая работа осуществляется посредством: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изготовления и распространения среди населения противопожарных памяток, листовок;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размещения в организациях, занятых обслуживанием жилищного фонда, объектах муниципальной собственности (здравоохранения, образования, культуры и спорта) информационных стендов пожарной безопасности;</w:t>
      </w:r>
    </w:p>
    <w:p>
      <w:pPr>
        <w:pStyle w:val="Normal"/>
        <w:tabs>
          <w:tab w:val="clear" w:pos="708"/>
          <w:tab w:val="left" w:pos="911" w:leader="none"/>
        </w:tabs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изготовления и размещения социальной рекламы по пожарной безопасности;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конкурсов, выставок, соревнований на противопожарную тематику;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привлечение средств массовой информации;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размещение информационного материала на противопожарную тематику на сайте администрации Калининского сельсовета в сети Интернет;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использования других, не запрещённых законодательством Российской Федерации, форм информирования населения. 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 объектам проведения профилактической работы относятся жилой сектор и учреждения с массовым пребыванием людей.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В ходе профилактической работы отрабатывается задача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 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предприятий, организаций и учреждений Калининского сельсовета.</w:t>
      </w:r>
    </w:p>
    <w:p>
      <w:pPr>
        <w:pStyle w:val="Normal"/>
        <w:keepNext w:val="true"/>
        <w:widowControl/>
        <w:ind w:left="0" w:right="0" w:firstLine="709"/>
        <w:jc w:val="both"/>
        <w:rPr>
          <w:rFonts w:cs="Times New Roman"/>
          <w:b/>
          <w:b/>
          <w:bCs/>
          <w:sz w:val="26"/>
          <w:szCs w:val="26"/>
        </w:rPr>
      </w:pPr>
      <w:r>
        <w:rPr/>
      </w:r>
    </w:p>
    <w:sectPr>
      <w:type w:val="nextPage"/>
      <w:pgSz w:w="11906" w:h="16838"/>
      <w:pgMar w:left="1843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Style16" w:customStyle="1">
    <w:name w:val="Название Знак"/>
    <w:basedOn w:val="DefaultParagraphFont"/>
    <w:link w:val="a7"/>
    <w:qFormat/>
    <w:rsid w:val="000e6a7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Msonormal">
    <w:name w:val="msonormal"/>
    <w:basedOn w:val="DefaultParagraphFont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4"/>
    <w:uiPriority w:val="99"/>
    <w:rsid w:val="00e72829"/>
    <w:pPr>
      <w:jc w:val="both"/>
    </w:pPr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H4H4p4p4s4s443f44443f4r4r443f441">
    <w:name w:val="З4H4Hа4p4pг4s4sо44 3f л4|4|о44 3f в4r4rо44 3f к4[4[ 1"/>
    <w:basedOn w:val="Normal"/>
    <w:qFormat/>
    <w:pPr>
      <w:spacing w:before="108" w:after="108"/>
      <w:ind w:hanging="0"/>
      <w:jc w:val="center"/>
    </w:pPr>
    <w:rPr>
      <w:b/>
      <w:bCs/>
      <w:color w:val="000080"/>
      <w:lang w:bidi="ar-SA"/>
    </w:rPr>
  </w:style>
  <w:style w:type="paragraph" w:styleId="NormalWeb">
    <w:name w:val="Normal (Web)"/>
    <w:basedOn w:val="Normal"/>
    <w:qFormat/>
    <w:pPr>
      <w:widowControl/>
      <w:spacing w:before="280" w:after="280"/>
      <w:ind w:hanging="0"/>
      <w:jc w:val="left"/>
    </w:pPr>
    <w:rPr>
      <w:sz w:val="24"/>
      <w:szCs w:val="24"/>
      <w:lang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cs="Courier New"/>
      <w:lang w:bidi="ar-SA"/>
    </w:rPr>
  </w:style>
  <w:style w:type="paragraph" w:styleId="Ce4O3f1Eaffr339314343431313343131431333">
    <w:name w:val="ﾎce4O�3f ・1E﨏a・ ?�f?f? ?穩r??﨏・ ?3�?3? ?9騷 ? ?3� ?1・4 ?3�4?3�4?3� ?1・ ?3� ?1・? ?3�?3?4?3� ?1・ ?3� ?1・4 ?3� ?1・ ?3�?3? ?3"/>
    <w:basedOn w:val="Normal"/>
    <w:qFormat/>
    <w:pPr>
      <w:widowControl/>
      <w:ind w:firstLine="709"/>
      <w:jc w:val="left"/>
    </w:pPr>
    <w:rPr>
      <w:rFonts w:cs="Times New Roman Hak"/>
      <w:sz w:val="26"/>
      <w:szCs w:val="26"/>
      <w:lang w:bidi="ar-SA"/>
    </w:rPr>
  </w:style>
  <w:style w:type="paragraph" w:styleId="4O4O4Efrrfzz14444441E">
    <w:name w:val="О4O4Oс4・?・E?н~~??о ?f? ?вrr??н~~??о ?f? ?йzz ??т・1・4?4е?4?4к?4?4с?1E・"/>
    <w:basedOn w:val="Normal"/>
    <w:qFormat/>
    <w:pPr>
      <w:spacing w:before="0" w:after="120"/>
      <w:ind w:firstLine="720"/>
    </w:pPr>
    <w:rPr>
      <w:lang w:bidi="ar-SA"/>
    </w:rPr>
  </w:style>
  <w:style w:type="paragraph" w:styleId="2">
    <w:name w:val="Основной текст (2)"/>
    <w:basedOn w:val="Normal"/>
    <w:qFormat/>
    <w:pPr>
      <w:widowControl w:val="false"/>
      <w:shd w:val="clear" w:fill="FFFFFF"/>
      <w:spacing w:lineRule="exact" w:line="494" w:before="240" w:after="120"/>
      <w:jc w:val="center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F7BD-FDE3-4C62-B655-36613F5C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LibreOffice/7.1.1.2$Windows_x86 LibreOffice_project/fe0b08f4af1bacafe4c7ecc87ce55bb426164676</Application>
  <AppVersion>15.0000</AppVersion>
  <Pages>4</Pages>
  <Words>581</Words>
  <Characters>4220</Characters>
  <CharactersWithSpaces>4886</CharactersWithSpaces>
  <Paragraphs>55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2021-04-05T07:36:00Z</dcterms:created>
  <dc:creator>admin</dc:creator>
  <dc:description/>
  <dc:language>ru-RU</dc:language>
  <cp:lastModifiedBy/>
  <cp:lastPrinted>2022-07-25T15:20:59Z</cp:lastPrinted>
  <dcterms:modified xsi:type="dcterms:W3CDTF">2022-07-25T15:22:41Z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