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40"/>
      </w:tblGrid>
      <w:tr w:rsidR="00F708B6" w:rsidRPr="00430637" w:rsidTr="00B9503F">
        <w:tc>
          <w:tcPr>
            <w:tcW w:w="9540" w:type="dxa"/>
          </w:tcPr>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4998"/>
              <w:gridCol w:w="4998"/>
            </w:tblGrid>
            <w:tr w:rsidR="00A41C11" w:rsidRPr="00430637" w:rsidTr="00A41C11">
              <w:tc>
                <w:tcPr>
                  <w:tcW w:w="4998" w:type="dxa"/>
                  <w:tcBorders>
                    <w:top w:val="nil"/>
                    <w:left w:val="nil"/>
                    <w:bottom w:val="nil"/>
                    <w:right w:val="nil"/>
                  </w:tcBorders>
                  <w:hideMark/>
                </w:tcPr>
                <w:p w:rsidR="00A41C11" w:rsidRPr="00430637" w:rsidRDefault="00A41C11">
                  <w:pPr>
                    <w:jc w:val="center"/>
                    <w:rPr>
                      <w:sz w:val="26"/>
                      <w:szCs w:val="26"/>
                      <w:lang w:eastAsia="en-US" w:bidi="en-US"/>
                    </w:rPr>
                  </w:pPr>
                  <w:r w:rsidRPr="00430637">
                    <w:rPr>
                      <w:sz w:val="26"/>
                      <w:szCs w:val="26"/>
                    </w:rPr>
                    <w:t>РОССИЯ ФЕДЕРАЦИЯЗЫ</w:t>
                  </w:r>
                </w:p>
                <w:p w:rsidR="00A41C11" w:rsidRPr="00430637" w:rsidRDefault="00A41C11">
                  <w:pPr>
                    <w:jc w:val="center"/>
                    <w:rPr>
                      <w:sz w:val="26"/>
                      <w:szCs w:val="26"/>
                    </w:rPr>
                  </w:pPr>
                  <w:r w:rsidRPr="00430637">
                    <w:rPr>
                      <w:sz w:val="26"/>
                      <w:szCs w:val="26"/>
                    </w:rPr>
                    <w:t>ХАКАС РЕСПУБЛИКАНЫН</w:t>
                  </w:r>
                </w:p>
                <w:p w:rsidR="00A41C11" w:rsidRPr="00430637" w:rsidRDefault="00A41C11">
                  <w:pPr>
                    <w:jc w:val="center"/>
                    <w:rPr>
                      <w:sz w:val="26"/>
                      <w:szCs w:val="26"/>
                    </w:rPr>
                  </w:pPr>
                  <w:r w:rsidRPr="00430637">
                    <w:rPr>
                      <w:sz w:val="26"/>
                      <w:szCs w:val="26"/>
                    </w:rPr>
                    <w:t>АFБАН ПИЛТİРİ РАЙОНЫ</w:t>
                  </w:r>
                </w:p>
                <w:p w:rsidR="00A41C11" w:rsidRPr="00430637" w:rsidRDefault="00A41C11">
                  <w:pPr>
                    <w:jc w:val="center"/>
                    <w:rPr>
                      <w:sz w:val="26"/>
                      <w:szCs w:val="26"/>
                    </w:rPr>
                  </w:pPr>
                  <w:r w:rsidRPr="00430637">
                    <w:rPr>
                      <w:sz w:val="26"/>
                      <w:szCs w:val="26"/>
                    </w:rPr>
                    <w:t>КАЛИНИН ААЛ  ЧÖБI</w:t>
                  </w:r>
                </w:p>
                <w:p w:rsidR="00A41C11" w:rsidRPr="00430637" w:rsidRDefault="00A41C11">
                  <w:pPr>
                    <w:spacing w:line="276" w:lineRule="auto"/>
                    <w:jc w:val="center"/>
                    <w:rPr>
                      <w:sz w:val="26"/>
                      <w:szCs w:val="26"/>
                      <w:lang w:eastAsia="en-US" w:bidi="en-US"/>
                    </w:rPr>
                  </w:pPr>
                  <w:r w:rsidRPr="00430637">
                    <w:rPr>
                      <w:sz w:val="26"/>
                      <w:szCs w:val="26"/>
                    </w:rPr>
                    <w:t>МУНИЦИПАЛЬНАЙ ПŸДIСТIҢ</w:t>
                  </w:r>
                </w:p>
              </w:tc>
              <w:tc>
                <w:tcPr>
                  <w:tcW w:w="4998" w:type="dxa"/>
                  <w:tcBorders>
                    <w:top w:val="nil"/>
                    <w:left w:val="nil"/>
                    <w:bottom w:val="nil"/>
                    <w:right w:val="nil"/>
                  </w:tcBorders>
                  <w:hideMark/>
                </w:tcPr>
                <w:p w:rsidR="00A41C11" w:rsidRPr="00430637" w:rsidRDefault="00A41C11">
                  <w:pPr>
                    <w:jc w:val="center"/>
                    <w:rPr>
                      <w:sz w:val="26"/>
                      <w:szCs w:val="26"/>
                      <w:lang w:eastAsia="en-US" w:bidi="en-US"/>
                    </w:rPr>
                  </w:pPr>
                  <w:r w:rsidRPr="00430637">
                    <w:rPr>
                      <w:sz w:val="26"/>
                      <w:szCs w:val="26"/>
                    </w:rPr>
                    <w:t>РОССИЙСКАЯ ФЕДЕРАЦИЯ</w:t>
                  </w:r>
                </w:p>
                <w:p w:rsidR="00A41C11" w:rsidRPr="00430637" w:rsidRDefault="00A41C11">
                  <w:pPr>
                    <w:pStyle w:val="aa"/>
                    <w:spacing w:after="0"/>
                    <w:jc w:val="center"/>
                    <w:rPr>
                      <w:rFonts w:ascii="Times New Roman" w:hAnsi="Times New Roman"/>
                      <w:sz w:val="26"/>
                      <w:szCs w:val="26"/>
                    </w:rPr>
                  </w:pPr>
                  <w:r w:rsidRPr="00430637">
                    <w:rPr>
                      <w:rFonts w:ascii="Times New Roman" w:hAnsi="Times New Roman"/>
                      <w:sz w:val="26"/>
                      <w:szCs w:val="26"/>
                    </w:rPr>
                    <w:t>РЕСПУБЛИКА ХАКАСИЯ</w:t>
                  </w:r>
                </w:p>
                <w:p w:rsidR="00A41C11" w:rsidRPr="00430637" w:rsidRDefault="00A41C11">
                  <w:pPr>
                    <w:pStyle w:val="aa"/>
                    <w:spacing w:after="0"/>
                    <w:ind w:left="-36"/>
                    <w:jc w:val="center"/>
                    <w:rPr>
                      <w:rFonts w:ascii="Times New Roman" w:hAnsi="Times New Roman"/>
                      <w:sz w:val="26"/>
                      <w:szCs w:val="26"/>
                    </w:rPr>
                  </w:pPr>
                  <w:r w:rsidRPr="00430637">
                    <w:rPr>
                      <w:rFonts w:ascii="Times New Roman" w:hAnsi="Times New Roman"/>
                      <w:sz w:val="26"/>
                      <w:szCs w:val="26"/>
                    </w:rPr>
                    <w:tab/>
                    <w:t xml:space="preserve">       АДМИНИСТРАЦИЯ</w:t>
                  </w:r>
                </w:p>
                <w:p w:rsidR="00A41C11" w:rsidRPr="00430637" w:rsidRDefault="00A41C11">
                  <w:pPr>
                    <w:pStyle w:val="aa"/>
                    <w:spacing w:after="0"/>
                    <w:ind w:left="-36"/>
                    <w:jc w:val="center"/>
                    <w:rPr>
                      <w:rFonts w:ascii="Times New Roman" w:hAnsi="Times New Roman"/>
                      <w:sz w:val="26"/>
                      <w:szCs w:val="26"/>
                    </w:rPr>
                  </w:pPr>
                  <w:r w:rsidRPr="00430637">
                    <w:rPr>
                      <w:rFonts w:ascii="Times New Roman" w:hAnsi="Times New Roman"/>
                      <w:sz w:val="26"/>
                      <w:szCs w:val="26"/>
                    </w:rPr>
                    <w:t>МУНИЦИПАЛЬНОГО ОБРАЗОВАНИЯ</w:t>
                  </w:r>
                </w:p>
                <w:p w:rsidR="00A41C11" w:rsidRPr="00430637" w:rsidRDefault="00A41C11">
                  <w:pPr>
                    <w:pStyle w:val="aa"/>
                    <w:spacing w:after="0"/>
                    <w:ind w:left="360"/>
                    <w:jc w:val="center"/>
                    <w:rPr>
                      <w:rFonts w:ascii="Times New Roman" w:hAnsi="Times New Roman"/>
                      <w:sz w:val="26"/>
                      <w:szCs w:val="26"/>
                    </w:rPr>
                  </w:pPr>
                  <w:r w:rsidRPr="00430637">
                    <w:rPr>
                      <w:rFonts w:ascii="Times New Roman" w:hAnsi="Times New Roman"/>
                      <w:sz w:val="26"/>
                      <w:szCs w:val="26"/>
                    </w:rPr>
                    <w:t>КАЛИНИНСКИЙ СЕЛЬСОВЕТ</w:t>
                  </w:r>
                </w:p>
              </w:tc>
            </w:tr>
          </w:tbl>
          <w:p w:rsidR="00F708B6" w:rsidRPr="00430637" w:rsidRDefault="00F708B6" w:rsidP="00B9503F">
            <w:pPr>
              <w:rPr>
                <w:sz w:val="26"/>
                <w:szCs w:val="26"/>
              </w:rPr>
            </w:pPr>
          </w:p>
        </w:tc>
      </w:tr>
    </w:tbl>
    <w:p w:rsidR="00F708B6" w:rsidRPr="00430637" w:rsidRDefault="00A41C11" w:rsidP="00A41C11">
      <w:pPr>
        <w:framePr w:h="1106" w:hRule="exact" w:hSpace="80" w:vSpace="40" w:wrap="auto" w:vAnchor="text" w:hAnchor="page" w:x="5321" w:y="-1570" w:anchorLock="1"/>
        <w:rPr>
          <w:sz w:val="26"/>
          <w:szCs w:val="26"/>
        </w:rPr>
      </w:pPr>
      <w:r w:rsidRPr="00430637">
        <w:rPr>
          <w:sz w:val="26"/>
          <w:szCs w:val="26"/>
        </w:rPr>
        <w:t xml:space="preserve">  </w:t>
      </w:r>
      <w:r w:rsidR="00F708B6" w:rsidRPr="00430637">
        <w:rPr>
          <w:noProof/>
          <w:sz w:val="26"/>
          <w:szCs w:val="26"/>
        </w:rPr>
        <w:drawing>
          <wp:inline distT="0" distB="0" distL="0" distR="0">
            <wp:extent cx="609600" cy="609600"/>
            <wp:effectExtent l="19050" t="0" r="0" b="0"/>
            <wp:docPr id="2" name="Рисунок 2"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ерный-7"/>
                    <pic:cNvPicPr>
                      <a:picLocks noChangeAspect="1" noChangeArrowheads="1"/>
                    </pic:cNvPicPr>
                  </pic:nvPicPr>
                  <pic:blipFill>
                    <a:blip r:embed="rId8" cstate="print">
                      <a:lum bright="6000"/>
                    </a:blip>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F708B6" w:rsidRPr="00430637" w:rsidRDefault="00F708B6" w:rsidP="00F708B6">
      <w:pPr>
        <w:jc w:val="center"/>
        <w:rPr>
          <w:sz w:val="26"/>
          <w:szCs w:val="26"/>
        </w:rPr>
      </w:pPr>
    </w:p>
    <w:p w:rsidR="00F708B6" w:rsidRPr="00430637" w:rsidRDefault="00F708B6" w:rsidP="00F708B6">
      <w:pPr>
        <w:rPr>
          <w:b/>
          <w:sz w:val="26"/>
          <w:szCs w:val="26"/>
        </w:rPr>
      </w:pPr>
      <w:r w:rsidRPr="00E323C4">
        <w:rPr>
          <w:b/>
          <w:sz w:val="26"/>
          <w:szCs w:val="26"/>
        </w:rPr>
        <w:t xml:space="preserve">                  </w:t>
      </w:r>
      <w:r w:rsidR="00E323C4">
        <w:rPr>
          <w:b/>
          <w:sz w:val="26"/>
          <w:szCs w:val="26"/>
        </w:rPr>
        <w:t>(П</w:t>
      </w:r>
      <w:r w:rsidR="00E323C4" w:rsidRPr="00E323C4">
        <w:rPr>
          <w:b/>
          <w:sz w:val="26"/>
          <w:szCs w:val="26"/>
        </w:rPr>
        <w:t>роект)</w:t>
      </w:r>
      <w:r w:rsidRPr="00430637">
        <w:rPr>
          <w:sz w:val="26"/>
          <w:szCs w:val="26"/>
        </w:rPr>
        <w:t xml:space="preserve">                                     </w:t>
      </w:r>
      <w:r w:rsidRPr="00430637">
        <w:rPr>
          <w:b/>
          <w:sz w:val="26"/>
          <w:szCs w:val="26"/>
        </w:rPr>
        <w:t>П О С Т А Н О В Л Е Н И Е</w:t>
      </w:r>
    </w:p>
    <w:p w:rsidR="00F708B6" w:rsidRPr="00430637" w:rsidRDefault="00F708B6" w:rsidP="00F708B6">
      <w:pPr>
        <w:jc w:val="center"/>
        <w:rPr>
          <w:sz w:val="26"/>
          <w:szCs w:val="26"/>
        </w:rPr>
      </w:pPr>
    </w:p>
    <w:p w:rsidR="00F708B6" w:rsidRPr="00430637" w:rsidRDefault="00F708B6" w:rsidP="00F708B6">
      <w:pPr>
        <w:jc w:val="center"/>
        <w:rPr>
          <w:b/>
          <w:sz w:val="26"/>
          <w:szCs w:val="26"/>
        </w:rPr>
      </w:pPr>
      <w:r w:rsidRPr="00430637">
        <w:rPr>
          <w:sz w:val="26"/>
          <w:szCs w:val="26"/>
        </w:rPr>
        <w:t>от  _______________ г.</w:t>
      </w:r>
      <w:r w:rsidRPr="00430637">
        <w:rPr>
          <w:b/>
          <w:sz w:val="26"/>
          <w:szCs w:val="26"/>
        </w:rPr>
        <w:t xml:space="preserve">      </w:t>
      </w:r>
      <w:r w:rsidRPr="00430637">
        <w:rPr>
          <w:sz w:val="26"/>
          <w:szCs w:val="26"/>
        </w:rPr>
        <w:t>№     _____</w:t>
      </w:r>
    </w:p>
    <w:p w:rsidR="00F708B6" w:rsidRPr="00430637" w:rsidRDefault="00F708B6" w:rsidP="00F708B6">
      <w:pPr>
        <w:jc w:val="center"/>
        <w:rPr>
          <w:sz w:val="26"/>
          <w:szCs w:val="26"/>
        </w:rPr>
      </w:pPr>
      <w:r w:rsidRPr="00430637">
        <w:rPr>
          <w:b/>
          <w:sz w:val="26"/>
          <w:szCs w:val="26"/>
        </w:rPr>
        <w:t>с. Калинино</w:t>
      </w:r>
    </w:p>
    <w:p w:rsidR="00F708B6" w:rsidRPr="00430637" w:rsidRDefault="00F708B6" w:rsidP="00F708B6">
      <w:pPr>
        <w:rPr>
          <w:sz w:val="26"/>
          <w:szCs w:val="26"/>
        </w:rPr>
      </w:pPr>
    </w:p>
    <w:p w:rsidR="00A34FB9" w:rsidRPr="00430637" w:rsidRDefault="00A34FB9" w:rsidP="00522A15">
      <w:pPr>
        <w:jc w:val="right"/>
        <w:rPr>
          <w:b/>
          <w:i/>
          <w:sz w:val="26"/>
          <w:szCs w:val="26"/>
        </w:rPr>
      </w:pPr>
    </w:p>
    <w:p w:rsidR="00A34FB9" w:rsidRPr="00430637" w:rsidRDefault="00A34FB9" w:rsidP="00A34FB9">
      <w:pPr>
        <w:jc w:val="both"/>
        <w:rPr>
          <w:b/>
          <w:i/>
          <w:sz w:val="26"/>
          <w:szCs w:val="26"/>
        </w:rPr>
      </w:pPr>
      <w:r w:rsidRPr="00430637">
        <w:rPr>
          <w:b/>
          <w:i/>
          <w:sz w:val="26"/>
          <w:szCs w:val="26"/>
        </w:rPr>
        <w:t>Об утверждении административного</w:t>
      </w:r>
    </w:p>
    <w:p w:rsidR="00BE330F" w:rsidRDefault="00A34FB9" w:rsidP="00A34FB9">
      <w:pPr>
        <w:jc w:val="both"/>
        <w:rPr>
          <w:b/>
          <w:i/>
          <w:sz w:val="26"/>
          <w:szCs w:val="26"/>
        </w:rPr>
      </w:pPr>
      <w:r w:rsidRPr="00430637">
        <w:rPr>
          <w:b/>
          <w:i/>
          <w:sz w:val="26"/>
          <w:szCs w:val="26"/>
        </w:rPr>
        <w:t xml:space="preserve"> регламента по предоставлению</w:t>
      </w:r>
      <w:r w:rsidR="00BE330F">
        <w:rPr>
          <w:b/>
          <w:i/>
          <w:sz w:val="26"/>
          <w:szCs w:val="26"/>
        </w:rPr>
        <w:t xml:space="preserve"> муниципальной </w:t>
      </w:r>
    </w:p>
    <w:p w:rsidR="00BE330F" w:rsidRDefault="00BE330F" w:rsidP="00A34FB9">
      <w:pPr>
        <w:jc w:val="both"/>
        <w:rPr>
          <w:b/>
          <w:i/>
          <w:color w:val="000000"/>
          <w:sz w:val="26"/>
          <w:szCs w:val="26"/>
        </w:rPr>
      </w:pPr>
      <w:r>
        <w:rPr>
          <w:b/>
          <w:i/>
          <w:sz w:val="26"/>
          <w:szCs w:val="26"/>
        </w:rPr>
        <w:t>услуги «</w:t>
      </w:r>
      <w:r w:rsidRPr="00BE330F">
        <w:rPr>
          <w:b/>
          <w:i/>
          <w:color w:val="000000"/>
          <w:sz w:val="26"/>
          <w:szCs w:val="26"/>
        </w:rPr>
        <w:t xml:space="preserve">Предоставление информации об очередности </w:t>
      </w:r>
    </w:p>
    <w:p w:rsidR="00A34FB9" w:rsidRDefault="00BE330F" w:rsidP="00A34FB9">
      <w:pPr>
        <w:jc w:val="both"/>
        <w:rPr>
          <w:b/>
          <w:i/>
          <w:sz w:val="26"/>
          <w:szCs w:val="26"/>
        </w:rPr>
      </w:pPr>
      <w:r w:rsidRPr="00BE330F">
        <w:rPr>
          <w:b/>
          <w:i/>
          <w:color w:val="000000"/>
          <w:sz w:val="26"/>
          <w:szCs w:val="26"/>
        </w:rPr>
        <w:t>предоставления жилых помещений на условиях социального найма</w:t>
      </w:r>
      <w:r w:rsidR="00A34FB9" w:rsidRPr="00430637">
        <w:rPr>
          <w:b/>
          <w:i/>
          <w:sz w:val="26"/>
          <w:szCs w:val="26"/>
        </w:rPr>
        <w:t>»</w:t>
      </w:r>
    </w:p>
    <w:p w:rsidR="0030552B" w:rsidRPr="00430637" w:rsidRDefault="0030552B" w:rsidP="00A34FB9">
      <w:pPr>
        <w:jc w:val="both"/>
        <w:rPr>
          <w:b/>
          <w:i/>
          <w:sz w:val="26"/>
          <w:szCs w:val="26"/>
        </w:rPr>
      </w:pPr>
    </w:p>
    <w:p w:rsidR="00A34FB9" w:rsidRPr="00430637" w:rsidRDefault="00A34FB9" w:rsidP="0030552B">
      <w:pPr>
        <w:ind w:firstLine="567"/>
        <w:jc w:val="both"/>
        <w:rPr>
          <w:color w:val="000000" w:themeColor="text1"/>
          <w:sz w:val="26"/>
          <w:szCs w:val="26"/>
        </w:rPr>
      </w:pPr>
      <w:r w:rsidRPr="00430637">
        <w:rPr>
          <w:color w:val="000000"/>
          <w:sz w:val="26"/>
          <w:szCs w:val="26"/>
        </w:rPr>
        <w:t xml:space="preserve">В соответствии с Конституцией Российской Федерации, </w:t>
      </w:r>
      <w:r w:rsidR="00BE330F">
        <w:rPr>
          <w:color w:val="000000"/>
          <w:sz w:val="26"/>
          <w:szCs w:val="26"/>
        </w:rPr>
        <w:t xml:space="preserve">Гражданским кодексом Российской Федерации, </w:t>
      </w:r>
      <w:r w:rsidRPr="00430637">
        <w:rPr>
          <w:color w:val="000000"/>
          <w:sz w:val="26"/>
          <w:szCs w:val="26"/>
        </w:rPr>
        <w:t>Жилищным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w:t>
      </w:r>
      <w:r w:rsidR="00BE330F">
        <w:rPr>
          <w:color w:val="000000"/>
          <w:sz w:val="26"/>
          <w:szCs w:val="26"/>
        </w:rPr>
        <w:t xml:space="preserve"> </w:t>
      </w:r>
      <w:r w:rsidRPr="00430637">
        <w:rPr>
          <w:color w:val="000000"/>
          <w:sz w:val="26"/>
          <w:szCs w:val="26"/>
        </w:rPr>
        <w:t xml:space="preserve">210-ФЗ «Об организации предоставления государственных и муниципальных услуг», </w:t>
      </w:r>
      <w:r w:rsidRPr="00430637">
        <w:rPr>
          <w:color w:val="000000" w:themeColor="text1"/>
          <w:sz w:val="26"/>
          <w:szCs w:val="26"/>
        </w:rPr>
        <w:t>Законом Республики Хакасия от 11.12.2006 г. № 68-ЗРХ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руководствуясь Уставом  муниципального образования Калининский сельсовет:</w:t>
      </w:r>
    </w:p>
    <w:p w:rsidR="00A34FB9" w:rsidRPr="00430637" w:rsidRDefault="00A34FB9" w:rsidP="00A34FB9">
      <w:pPr>
        <w:spacing w:before="150" w:after="150"/>
        <w:jc w:val="center"/>
        <w:rPr>
          <w:rStyle w:val="a3"/>
          <w:color w:val="000000"/>
          <w:sz w:val="26"/>
          <w:szCs w:val="26"/>
        </w:rPr>
      </w:pPr>
      <w:r w:rsidRPr="00430637">
        <w:rPr>
          <w:rStyle w:val="a3"/>
          <w:color w:val="000000"/>
          <w:sz w:val="26"/>
          <w:szCs w:val="26"/>
        </w:rPr>
        <w:t>ПОСТАНОВЛЯЮ:</w:t>
      </w:r>
    </w:p>
    <w:p w:rsidR="00A34FB9" w:rsidRPr="00430637" w:rsidRDefault="00A34FB9" w:rsidP="00A34FB9">
      <w:pPr>
        <w:ind w:firstLine="567"/>
        <w:jc w:val="both"/>
        <w:rPr>
          <w:b/>
          <w:i/>
          <w:sz w:val="26"/>
          <w:szCs w:val="26"/>
        </w:rPr>
      </w:pPr>
      <w:r w:rsidRPr="00430637">
        <w:rPr>
          <w:color w:val="000000"/>
          <w:sz w:val="26"/>
          <w:szCs w:val="26"/>
        </w:rPr>
        <w:t xml:space="preserve">1. Утвердить административный регламент </w:t>
      </w:r>
      <w:r w:rsidR="0030552B">
        <w:rPr>
          <w:color w:val="000000"/>
          <w:sz w:val="26"/>
          <w:szCs w:val="26"/>
        </w:rPr>
        <w:t xml:space="preserve">Администрации муниципального образования Калининский сельсовет </w:t>
      </w:r>
      <w:r w:rsidRPr="00430637">
        <w:rPr>
          <w:color w:val="000000"/>
          <w:sz w:val="26"/>
          <w:szCs w:val="26"/>
        </w:rPr>
        <w:t>по предоставлению муниципальной услуги «</w:t>
      </w:r>
      <w:r w:rsidR="00BE330F" w:rsidRPr="00430637">
        <w:rPr>
          <w:color w:val="000000"/>
          <w:sz w:val="26"/>
          <w:szCs w:val="26"/>
        </w:rPr>
        <w:t>Предоставление информации об очередности предоставления жилых помещений на условиях социального найма</w:t>
      </w:r>
      <w:r w:rsidRPr="00430637">
        <w:rPr>
          <w:color w:val="000000"/>
          <w:sz w:val="26"/>
          <w:szCs w:val="26"/>
        </w:rPr>
        <w:t xml:space="preserve">»  согласно приложению. </w:t>
      </w:r>
    </w:p>
    <w:p w:rsidR="00A34FB9" w:rsidRPr="00430637" w:rsidRDefault="00A34FB9" w:rsidP="00A34FB9">
      <w:pPr>
        <w:jc w:val="both"/>
        <w:rPr>
          <w:color w:val="000000"/>
          <w:sz w:val="26"/>
          <w:szCs w:val="26"/>
        </w:rPr>
      </w:pPr>
      <w:r w:rsidRPr="00430637">
        <w:rPr>
          <w:color w:val="000000"/>
          <w:sz w:val="26"/>
          <w:szCs w:val="26"/>
        </w:rPr>
        <w:t xml:space="preserve">        2. Настоящее постановление вступает в силу со дня его официального опубликования.</w:t>
      </w:r>
    </w:p>
    <w:p w:rsidR="00A34FB9" w:rsidRPr="00430637" w:rsidRDefault="00A34FB9" w:rsidP="00A34FB9">
      <w:pPr>
        <w:jc w:val="both"/>
        <w:rPr>
          <w:color w:val="000000"/>
          <w:sz w:val="26"/>
          <w:szCs w:val="26"/>
        </w:rPr>
      </w:pPr>
      <w:r w:rsidRPr="00430637">
        <w:rPr>
          <w:color w:val="000000"/>
          <w:sz w:val="26"/>
          <w:szCs w:val="26"/>
        </w:rPr>
        <w:t xml:space="preserve">         3. Контроль за исполнением постановления оставляю за собой.</w:t>
      </w:r>
    </w:p>
    <w:p w:rsidR="00A34FB9" w:rsidRPr="00430637" w:rsidRDefault="00A34FB9" w:rsidP="00A34FB9">
      <w:pPr>
        <w:jc w:val="both"/>
        <w:rPr>
          <w:color w:val="000000"/>
          <w:sz w:val="26"/>
          <w:szCs w:val="26"/>
        </w:rPr>
      </w:pPr>
    </w:p>
    <w:p w:rsidR="00A34FB9" w:rsidRPr="00430637" w:rsidRDefault="00A34FB9" w:rsidP="00A34FB9">
      <w:pPr>
        <w:jc w:val="both"/>
        <w:rPr>
          <w:b/>
          <w:sz w:val="26"/>
          <w:szCs w:val="26"/>
        </w:rPr>
      </w:pPr>
      <w:r w:rsidRPr="00430637">
        <w:rPr>
          <w:b/>
          <w:sz w:val="26"/>
          <w:szCs w:val="26"/>
        </w:rPr>
        <w:t>Глава муниципального  образования</w:t>
      </w:r>
    </w:p>
    <w:p w:rsidR="00A34FB9" w:rsidRPr="00430637" w:rsidRDefault="00A34FB9" w:rsidP="00A34FB9">
      <w:pPr>
        <w:jc w:val="both"/>
        <w:rPr>
          <w:sz w:val="26"/>
          <w:szCs w:val="26"/>
        </w:rPr>
      </w:pPr>
      <w:r w:rsidRPr="00430637">
        <w:rPr>
          <w:b/>
          <w:sz w:val="26"/>
          <w:szCs w:val="26"/>
        </w:rPr>
        <w:t xml:space="preserve">Калининский сельсовет                                                                               А.И. Демин   </w:t>
      </w:r>
    </w:p>
    <w:p w:rsidR="00A34FB9" w:rsidRPr="00430637" w:rsidRDefault="00A34FB9" w:rsidP="00522A15">
      <w:pPr>
        <w:jc w:val="right"/>
        <w:rPr>
          <w:b/>
          <w:sz w:val="26"/>
          <w:szCs w:val="26"/>
        </w:rPr>
      </w:pPr>
    </w:p>
    <w:p w:rsidR="00A34FB9" w:rsidRPr="00430637" w:rsidRDefault="00A34FB9" w:rsidP="00522A15">
      <w:pPr>
        <w:jc w:val="right"/>
        <w:rPr>
          <w:b/>
          <w:sz w:val="26"/>
          <w:szCs w:val="26"/>
        </w:rPr>
      </w:pPr>
    </w:p>
    <w:p w:rsidR="00A34FB9" w:rsidRDefault="00A34FB9" w:rsidP="00522A15">
      <w:pPr>
        <w:jc w:val="right"/>
        <w:rPr>
          <w:b/>
          <w:sz w:val="26"/>
          <w:szCs w:val="26"/>
        </w:rPr>
      </w:pPr>
    </w:p>
    <w:p w:rsidR="00BE330F" w:rsidRPr="00430637" w:rsidRDefault="00BE330F" w:rsidP="00522A15">
      <w:pPr>
        <w:jc w:val="right"/>
        <w:rPr>
          <w:b/>
          <w:sz w:val="26"/>
          <w:szCs w:val="26"/>
        </w:rPr>
      </w:pPr>
    </w:p>
    <w:p w:rsidR="00A34FB9" w:rsidRPr="00430637" w:rsidRDefault="00A34FB9" w:rsidP="00522A15">
      <w:pPr>
        <w:jc w:val="right"/>
        <w:rPr>
          <w:b/>
          <w:sz w:val="26"/>
          <w:szCs w:val="26"/>
        </w:rPr>
      </w:pPr>
    </w:p>
    <w:p w:rsidR="00A34FB9" w:rsidRPr="00430637" w:rsidRDefault="00A34FB9" w:rsidP="00522A15">
      <w:pPr>
        <w:jc w:val="right"/>
        <w:rPr>
          <w:b/>
          <w:sz w:val="26"/>
          <w:szCs w:val="26"/>
        </w:rPr>
      </w:pPr>
    </w:p>
    <w:p w:rsidR="00A34FB9" w:rsidRPr="00430637" w:rsidRDefault="00A34FB9" w:rsidP="00522A15">
      <w:pPr>
        <w:jc w:val="right"/>
        <w:rPr>
          <w:b/>
          <w:sz w:val="26"/>
          <w:szCs w:val="26"/>
        </w:rPr>
      </w:pPr>
    </w:p>
    <w:p w:rsidR="00522A15" w:rsidRPr="00430637" w:rsidRDefault="00522A15" w:rsidP="00522A15">
      <w:pPr>
        <w:jc w:val="right"/>
        <w:rPr>
          <w:b/>
          <w:sz w:val="26"/>
          <w:szCs w:val="26"/>
        </w:rPr>
      </w:pPr>
      <w:r w:rsidRPr="00430637">
        <w:rPr>
          <w:b/>
          <w:sz w:val="26"/>
          <w:szCs w:val="26"/>
        </w:rPr>
        <w:t xml:space="preserve">Утвержден </w:t>
      </w:r>
    </w:p>
    <w:p w:rsidR="00522A15" w:rsidRPr="00430637" w:rsidRDefault="00522A15" w:rsidP="00522A15">
      <w:pPr>
        <w:jc w:val="right"/>
        <w:rPr>
          <w:sz w:val="26"/>
          <w:szCs w:val="26"/>
        </w:rPr>
      </w:pPr>
      <w:r w:rsidRPr="00430637">
        <w:rPr>
          <w:sz w:val="26"/>
          <w:szCs w:val="26"/>
        </w:rPr>
        <w:t xml:space="preserve">  постановлением Администрации </w:t>
      </w:r>
    </w:p>
    <w:p w:rsidR="00522A15" w:rsidRPr="00430637" w:rsidRDefault="00522A15" w:rsidP="00522A15">
      <w:pPr>
        <w:jc w:val="right"/>
        <w:rPr>
          <w:sz w:val="26"/>
          <w:szCs w:val="26"/>
        </w:rPr>
      </w:pPr>
      <w:r w:rsidRPr="00430637">
        <w:rPr>
          <w:sz w:val="26"/>
          <w:szCs w:val="26"/>
        </w:rPr>
        <w:t xml:space="preserve">муниципального образования </w:t>
      </w:r>
    </w:p>
    <w:p w:rsidR="00522A15" w:rsidRPr="00430637" w:rsidRDefault="00522A15" w:rsidP="00522A15">
      <w:pPr>
        <w:jc w:val="right"/>
        <w:rPr>
          <w:sz w:val="26"/>
          <w:szCs w:val="26"/>
        </w:rPr>
      </w:pPr>
      <w:r w:rsidRPr="00430637">
        <w:rPr>
          <w:sz w:val="26"/>
          <w:szCs w:val="26"/>
        </w:rPr>
        <w:t xml:space="preserve">Калининский сельсовет </w:t>
      </w:r>
    </w:p>
    <w:p w:rsidR="00522A15" w:rsidRPr="00430637" w:rsidRDefault="00522A15" w:rsidP="00522A15">
      <w:pPr>
        <w:jc w:val="right"/>
        <w:rPr>
          <w:sz w:val="26"/>
          <w:szCs w:val="26"/>
        </w:rPr>
      </w:pPr>
      <w:r w:rsidRPr="00430637">
        <w:rPr>
          <w:sz w:val="26"/>
          <w:szCs w:val="26"/>
        </w:rPr>
        <w:t>от ____________ г. № _____</w:t>
      </w:r>
    </w:p>
    <w:p w:rsidR="0099101A" w:rsidRDefault="00A41C11" w:rsidP="00A41C11">
      <w:pPr>
        <w:rPr>
          <w:rFonts w:ascii="Tahoma" w:hAnsi="Tahoma" w:cs="Tahoma"/>
          <w:b/>
          <w:color w:val="000000"/>
          <w:sz w:val="26"/>
          <w:szCs w:val="26"/>
        </w:rPr>
      </w:pPr>
      <w:r w:rsidRPr="00430637">
        <w:rPr>
          <w:rFonts w:ascii="Tahoma" w:hAnsi="Tahoma" w:cs="Tahoma"/>
          <w:b/>
          <w:color w:val="000000"/>
          <w:sz w:val="26"/>
          <w:szCs w:val="26"/>
        </w:rPr>
        <w:t>(ПРОЕКТ)</w:t>
      </w:r>
      <w:r w:rsidR="0099101A" w:rsidRPr="00430637">
        <w:rPr>
          <w:rFonts w:ascii="Tahoma" w:hAnsi="Tahoma" w:cs="Tahoma"/>
          <w:b/>
          <w:color w:val="000000"/>
          <w:sz w:val="26"/>
          <w:szCs w:val="26"/>
        </w:rPr>
        <w:t> </w:t>
      </w:r>
    </w:p>
    <w:p w:rsidR="00C10440" w:rsidRPr="00430637" w:rsidRDefault="00C10440" w:rsidP="00A41C11">
      <w:pPr>
        <w:rPr>
          <w:b/>
          <w:color w:val="000000"/>
          <w:sz w:val="26"/>
          <w:szCs w:val="26"/>
        </w:rPr>
      </w:pPr>
    </w:p>
    <w:p w:rsidR="00A34FB9" w:rsidRPr="00430637" w:rsidRDefault="0030552B" w:rsidP="00BE330F">
      <w:pPr>
        <w:jc w:val="center"/>
        <w:rPr>
          <w:b/>
          <w:sz w:val="26"/>
          <w:szCs w:val="26"/>
        </w:rPr>
      </w:pPr>
      <w:r>
        <w:rPr>
          <w:b/>
          <w:bCs/>
          <w:sz w:val="26"/>
          <w:szCs w:val="26"/>
        </w:rPr>
        <w:t>Административный регламент</w:t>
      </w:r>
      <w:r>
        <w:rPr>
          <w:b/>
          <w:bCs/>
          <w:sz w:val="26"/>
          <w:szCs w:val="26"/>
        </w:rPr>
        <w:br/>
        <w:t xml:space="preserve">Администрации  муниципального образования Калининский сельсовет </w:t>
      </w:r>
      <w:r>
        <w:rPr>
          <w:b/>
          <w:bCs/>
          <w:sz w:val="26"/>
          <w:szCs w:val="26"/>
        </w:rPr>
        <w:br/>
      </w:r>
      <w:r w:rsidR="0099101A" w:rsidRPr="00430637">
        <w:rPr>
          <w:b/>
          <w:color w:val="000000"/>
          <w:sz w:val="26"/>
          <w:szCs w:val="26"/>
        </w:rPr>
        <w:t xml:space="preserve">по предоставлению муниципальной услуги </w:t>
      </w:r>
      <w:r w:rsidR="00A34FB9" w:rsidRPr="00430637">
        <w:rPr>
          <w:b/>
          <w:sz w:val="26"/>
          <w:szCs w:val="26"/>
        </w:rPr>
        <w:t>«</w:t>
      </w:r>
      <w:r w:rsidR="00BE330F" w:rsidRPr="00BE330F">
        <w:rPr>
          <w:b/>
          <w:color w:val="000000"/>
          <w:sz w:val="26"/>
          <w:szCs w:val="26"/>
        </w:rPr>
        <w:t>Предоставление информации об очередности предоставления жилых помещений на условиях социального найма</w:t>
      </w:r>
      <w:r w:rsidR="00A34FB9" w:rsidRPr="00430637">
        <w:rPr>
          <w:b/>
          <w:sz w:val="26"/>
          <w:szCs w:val="26"/>
        </w:rPr>
        <w:t>»</w:t>
      </w:r>
    </w:p>
    <w:p w:rsidR="0099101A" w:rsidRPr="00430637" w:rsidRDefault="0030552B" w:rsidP="001E7799">
      <w:pPr>
        <w:spacing w:before="150"/>
        <w:jc w:val="center"/>
        <w:rPr>
          <w:b/>
          <w:color w:val="000000"/>
          <w:sz w:val="26"/>
          <w:szCs w:val="26"/>
        </w:rPr>
      </w:pPr>
      <w:r>
        <w:rPr>
          <w:b/>
          <w:color w:val="000000"/>
          <w:sz w:val="26"/>
          <w:szCs w:val="26"/>
          <w:lang w:val="en-US"/>
        </w:rPr>
        <w:t>I</w:t>
      </w:r>
      <w:r w:rsidR="0099101A" w:rsidRPr="00430637">
        <w:rPr>
          <w:b/>
          <w:color w:val="000000"/>
          <w:sz w:val="26"/>
          <w:szCs w:val="26"/>
        </w:rPr>
        <w:t>. Общие положения</w:t>
      </w:r>
    </w:p>
    <w:p w:rsidR="00C10440" w:rsidRDefault="0099101A" w:rsidP="00090BAF">
      <w:pPr>
        <w:ind w:firstLine="567"/>
        <w:jc w:val="both"/>
        <w:rPr>
          <w:color w:val="000000"/>
          <w:sz w:val="26"/>
          <w:szCs w:val="26"/>
        </w:rPr>
      </w:pPr>
      <w:r w:rsidRPr="00430637">
        <w:rPr>
          <w:color w:val="000000"/>
          <w:sz w:val="26"/>
          <w:szCs w:val="26"/>
        </w:rPr>
        <w:t>1.1. Настоящий административный регламент по предоставлению муниципальной услуги  «Предоставление информации об очередности предоставления жилых помещений на условиях социального найма» разработан в целях повышения качества предоставления и доступности муниципальной услуги</w:t>
      </w:r>
      <w:r w:rsidR="00C10440">
        <w:rPr>
          <w:color w:val="000000"/>
          <w:sz w:val="26"/>
          <w:szCs w:val="26"/>
        </w:rPr>
        <w:t>.</w:t>
      </w:r>
    </w:p>
    <w:p w:rsidR="0099101A" w:rsidRPr="00430637" w:rsidRDefault="0099101A" w:rsidP="00090BAF">
      <w:pPr>
        <w:ind w:firstLine="567"/>
        <w:jc w:val="both"/>
        <w:rPr>
          <w:color w:val="000000"/>
          <w:sz w:val="26"/>
          <w:szCs w:val="26"/>
        </w:rPr>
      </w:pPr>
      <w:r w:rsidRPr="00430637">
        <w:rPr>
          <w:color w:val="000000"/>
          <w:sz w:val="26"/>
          <w:szCs w:val="26"/>
        </w:rPr>
        <w:t xml:space="preserve">Настоящий административный регламент определяет порядок, сроки и последовательность действий (административных процедур) при предоставлении информации об очередности предоставления жилых помещений на условиях социального найма. </w:t>
      </w:r>
    </w:p>
    <w:p w:rsidR="0099101A" w:rsidRPr="00430637" w:rsidRDefault="0099101A" w:rsidP="00090BAF">
      <w:pPr>
        <w:ind w:firstLine="567"/>
        <w:jc w:val="both"/>
        <w:rPr>
          <w:color w:val="000000"/>
          <w:sz w:val="26"/>
          <w:szCs w:val="26"/>
        </w:rPr>
      </w:pPr>
      <w:r w:rsidRPr="00430637">
        <w:rPr>
          <w:color w:val="000000"/>
          <w:sz w:val="26"/>
          <w:szCs w:val="26"/>
        </w:rPr>
        <w:t xml:space="preserve">1.2. В настоящем административном регламенте используются следующие основные понятия: </w:t>
      </w:r>
    </w:p>
    <w:p w:rsidR="0099101A" w:rsidRDefault="0099101A" w:rsidP="00BE330F">
      <w:pPr>
        <w:ind w:firstLine="567"/>
        <w:jc w:val="both"/>
        <w:rPr>
          <w:color w:val="000000"/>
          <w:sz w:val="26"/>
          <w:szCs w:val="26"/>
        </w:rPr>
      </w:pPr>
      <w:r w:rsidRPr="00430637">
        <w:rPr>
          <w:color w:val="000000"/>
          <w:sz w:val="26"/>
          <w:szCs w:val="26"/>
        </w:rPr>
        <w:t xml:space="preserve">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 </w:t>
      </w:r>
    </w:p>
    <w:p w:rsidR="0030552B" w:rsidRPr="00430637" w:rsidRDefault="0030552B" w:rsidP="0030552B">
      <w:pPr>
        <w:ind w:firstLine="567"/>
        <w:jc w:val="both"/>
        <w:rPr>
          <w:color w:val="000000"/>
          <w:sz w:val="26"/>
          <w:szCs w:val="26"/>
        </w:rPr>
      </w:pPr>
      <w:r w:rsidRPr="00430637">
        <w:rPr>
          <w:color w:val="000000"/>
          <w:sz w:val="26"/>
          <w:szCs w:val="26"/>
        </w:rPr>
        <w:t xml:space="preserve">заявитель - физическое лицо либо его уполномоченный представитель, обратившийся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 </w:t>
      </w:r>
    </w:p>
    <w:p w:rsidR="0030552B" w:rsidRPr="00430637" w:rsidRDefault="0030552B" w:rsidP="0030552B">
      <w:pPr>
        <w:ind w:firstLine="567"/>
        <w:jc w:val="both"/>
        <w:rPr>
          <w:color w:val="000000"/>
          <w:sz w:val="26"/>
          <w:szCs w:val="26"/>
        </w:rPr>
      </w:pPr>
      <w:r w:rsidRPr="00430637">
        <w:rPr>
          <w:color w:val="000000"/>
          <w:sz w:val="26"/>
          <w:szCs w:val="26"/>
        </w:rPr>
        <w:t>муниципальная услуга, предоставляемая органом местного самоуправления</w:t>
      </w:r>
      <w:r>
        <w:rPr>
          <w:color w:val="000000"/>
          <w:sz w:val="26"/>
          <w:szCs w:val="26"/>
        </w:rPr>
        <w:t xml:space="preserve"> (далее - муниципальная услуга)</w:t>
      </w:r>
      <w:r w:rsidRPr="00430637">
        <w:rPr>
          <w:color w:val="000000"/>
          <w:sz w:val="26"/>
          <w:szCs w:val="26"/>
        </w:rPr>
        <w:t xml:space="preserve">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w:t>
      </w:r>
      <w:r>
        <w:rPr>
          <w:color w:val="000000"/>
          <w:sz w:val="26"/>
          <w:szCs w:val="26"/>
        </w:rPr>
        <w:t>авами муниципальных образований.</w:t>
      </w:r>
      <w:r w:rsidRPr="00430637">
        <w:rPr>
          <w:color w:val="000000"/>
          <w:sz w:val="26"/>
          <w:szCs w:val="26"/>
        </w:rPr>
        <w:t xml:space="preserve"> </w:t>
      </w:r>
    </w:p>
    <w:p w:rsidR="00F708B6" w:rsidRPr="00430637" w:rsidRDefault="00F708B6" w:rsidP="001E7799">
      <w:pPr>
        <w:jc w:val="center"/>
        <w:rPr>
          <w:b/>
          <w:color w:val="000000"/>
          <w:sz w:val="26"/>
          <w:szCs w:val="26"/>
        </w:rPr>
      </w:pPr>
    </w:p>
    <w:p w:rsidR="0099101A" w:rsidRPr="00430637" w:rsidRDefault="0030552B" w:rsidP="001E7799">
      <w:pPr>
        <w:jc w:val="center"/>
        <w:rPr>
          <w:b/>
          <w:color w:val="000000"/>
          <w:sz w:val="26"/>
          <w:szCs w:val="26"/>
        </w:rPr>
      </w:pPr>
      <w:r>
        <w:rPr>
          <w:b/>
          <w:color w:val="000000"/>
          <w:sz w:val="26"/>
          <w:szCs w:val="26"/>
          <w:lang w:val="en-US"/>
        </w:rPr>
        <w:t>II</w:t>
      </w:r>
      <w:r w:rsidR="0099101A" w:rsidRPr="00430637">
        <w:rPr>
          <w:b/>
          <w:color w:val="000000"/>
          <w:sz w:val="26"/>
          <w:szCs w:val="26"/>
        </w:rPr>
        <w:t>.  Стандарт предоставления муниципальной услуги</w:t>
      </w:r>
    </w:p>
    <w:p w:rsidR="0099101A" w:rsidRPr="0030552B" w:rsidRDefault="0099101A" w:rsidP="0030552B">
      <w:pPr>
        <w:ind w:firstLine="567"/>
        <w:jc w:val="both"/>
        <w:rPr>
          <w:b/>
          <w:bCs/>
          <w:color w:val="000000"/>
          <w:sz w:val="26"/>
          <w:szCs w:val="26"/>
        </w:rPr>
      </w:pPr>
      <w:r w:rsidRPr="00430637">
        <w:rPr>
          <w:color w:val="000000"/>
          <w:sz w:val="26"/>
          <w:szCs w:val="26"/>
        </w:rPr>
        <w:t>2.1. Наименование муниципальной услуги</w:t>
      </w:r>
      <w:r w:rsidR="0030552B">
        <w:rPr>
          <w:color w:val="000000"/>
          <w:sz w:val="26"/>
          <w:szCs w:val="26"/>
        </w:rPr>
        <w:t xml:space="preserve"> - п</w:t>
      </w:r>
      <w:r w:rsidRPr="00430637">
        <w:rPr>
          <w:color w:val="000000"/>
          <w:sz w:val="26"/>
          <w:szCs w:val="26"/>
        </w:rPr>
        <w:t>редоставление информации об очередности предоставления жилых помещений на условиях социального найма</w:t>
      </w:r>
      <w:r w:rsidR="0030552B">
        <w:rPr>
          <w:color w:val="000000"/>
          <w:sz w:val="26"/>
          <w:szCs w:val="26"/>
        </w:rPr>
        <w:t xml:space="preserve"> (далее – муниципальная услуга)</w:t>
      </w:r>
      <w:r w:rsidRPr="00430637">
        <w:rPr>
          <w:color w:val="000000"/>
          <w:sz w:val="26"/>
          <w:szCs w:val="26"/>
        </w:rPr>
        <w:t xml:space="preserve">. </w:t>
      </w:r>
    </w:p>
    <w:p w:rsidR="00C10440" w:rsidRDefault="0099101A" w:rsidP="00090BAF">
      <w:pPr>
        <w:ind w:firstLine="567"/>
        <w:jc w:val="both"/>
        <w:rPr>
          <w:color w:val="000000"/>
          <w:sz w:val="26"/>
          <w:szCs w:val="26"/>
        </w:rPr>
      </w:pPr>
      <w:r w:rsidRPr="00430637">
        <w:rPr>
          <w:color w:val="000000"/>
          <w:sz w:val="26"/>
          <w:szCs w:val="26"/>
        </w:rPr>
        <w:t xml:space="preserve">2.2. Муниципальная услуга предоставляется Администрацией </w:t>
      </w:r>
      <w:r w:rsidR="00090BAF" w:rsidRPr="00430637">
        <w:rPr>
          <w:color w:val="000000"/>
          <w:sz w:val="26"/>
          <w:szCs w:val="26"/>
        </w:rPr>
        <w:t>муниципального образования Калининский сельсовет</w:t>
      </w:r>
      <w:r w:rsidR="00C10440">
        <w:rPr>
          <w:color w:val="000000"/>
          <w:sz w:val="26"/>
          <w:szCs w:val="26"/>
        </w:rPr>
        <w:t>.</w:t>
      </w:r>
    </w:p>
    <w:p w:rsidR="0099101A" w:rsidRPr="00430637" w:rsidRDefault="0099101A" w:rsidP="00090BAF">
      <w:pPr>
        <w:ind w:firstLine="567"/>
        <w:jc w:val="both"/>
        <w:rPr>
          <w:color w:val="000000"/>
          <w:sz w:val="26"/>
          <w:szCs w:val="26"/>
        </w:rPr>
      </w:pPr>
      <w:r w:rsidRPr="00430637">
        <w:rPr>
          <w:color w:val="000000"/>
          <w:sz w:val="26"/>
          <w:szCs w:val="26"/>
        </w:rPr>
        <w:t xml:space="preserve">Местонахождение Администрации </w:t>
      </w:r>
      <w:r w:rsidR="0030552B">
        <w:rPr>
          <w:color w:val="000000"/>
          <w:sz w:val="26"/>
          <w:szCs w:val="26"/>
        </w:rPr>
        <w:t>муниципального образования</w:t>
      </w:r>
      <w:r w:rsidRPr="00430637">
        <w:rPr>
          <w:color w:val="000000"/>
          <w:sz w:val="26"/>
          <w:szCs w:val="26"/>
        </w:rPr>
        <w:t xml:space="preserve"> </w:t>
      </w:r>
      <w:r w:rsidR="00F708B6" w:rsidRPr="00430637">
        <w:rPr>
          <w:color w:val="000000"/>
          <w:sz w:val="26"/>
          <w:szCs w:val="26"/>
        </w:rPr>
        <w:t>Калининский сельсовет: 655131</w:t>
      </w:r>
      <w:r w:rsidRPr="00430637">
        <w:rPr>
          <w:color w:val="000000"/>
          <w:sz w:val="26"/>
          <w:szCs w:val="26"/>
        </w:rPr>
        <w:t xml:space="preserve">, </w:t>
      </w:r>
      <w:r w:rsidR="00F708B6" w:rsidRPr="00430637">
        <w:rPr>
          <w:color w:val="000000"/>
          <w:sz w:val="26"/>
          <w:szCs w:val="26"/>
        </w:rPr>
        <w:t>Республика Хакасия, Усть-Абаканский район, с. Калинино, ул. Ленина, 51 В.</w:t>
      </w:r>
    </w:p>
    <w:p w:rsidR="0099101A" w:rsidRPr="00430637" w:rsidRDefault="0099101A" w:rsidP="00090BAF">
      <w:pPr>
        <w:ind w:firstLine="567"/>
        <w:jc w:val="both"/>
        <w:rPr>
          <w:color w:val="000000"/>
          <w:sz w:val="26"/>
          <w:szCs w:val="26"/>
        </w:rPr>
      </w:pPr>
      <w:r w:rsidRPr="00430637">
        <w:rPr>
          <w:color w:val="000000"/>
          <w:sz w:val="26"/>
          <w:szCs w:val="26"/>
        </w:rPr>
        <w:t>График работы Администрации</w:t>
      </w:r>
      <w:r w:rsidR="00090BAF" w:rsidRPr="00430637">
        <w:rPr>
          <w:color w:val="000000"/>
          <w:sz w:val="26"/>
          <w:szCs w:val="26"/>
        </w:rPr>
        <w:t xml:space="preserve"> муниципального образования</w:t>
      </w:r>
      <w:r w:rsidRPr="00430637">
        <w:rPr>
          <w:color w:val="000000"/>
          <w:sz w:val="26"/>
          <w:szCs w:val="26"/>
        </w:rPr>
        <w:t xml:space="preserve"> </w:t>
      </w:r>
      <w:r w:rsidR="00F708B6" w:rsidRPr="00430637">
        <w:rPr>
          <w:color w:val="000000"/>
          <w:sz w:val="26"/>
          <w:szCs w:val="26"/>
        </w:rPr>
        <w:t>Калининский сельсовет</w:t>
      </w:r>
      <w:r w:rsidRPr="00430637">
        <w:rPr>
          <w:color w:val="000000"/>
          <w:sz w:val="26"/>
          <w:szCs w:val="26"/>
        </w:rPr>
        <w:t xml:space="preserve">: </w:t>
      </w:r>
    </w:p>
    <w:p w:rsidR="0099101A" w:rsidRPr="00430637" w:rsidRDefault="00F708B6" w:rsidP="00090BAF">
      <w:pPr>
        <w:ind w:firstLine="567"/>
        <w:jc w:val="both"/>
        <w:rPr>
          <w:color w:val="000000"/>
          <w:sz w:val="26"/>
          <w:szCs w:val="26"/>
        </w:rPr>
      </w:pPr>
      <w:r w:rsidRPr="00430637">
        <w:rPr>
          <w:color w:val="000000"/>
          <w:sz w:val="26"/>
          <w:szCs w:val="26"/>
        </w:rPr>
        <w:t>Поне</w:t>
      </w:r>
      <w:r w:rsidR="0099101A" w:rsidRPr="00430637">
        <w:rPr>
          <w:color w:val="000000"/>
          <w:sz w:val="26"/>
          <w:szCs w:val="26"/>
        </w:rPr>
        <w:t>дельник - пятница: с 8.00 до 16</w:t>
      </w:r>
      <w:r w:rsidRPr="00430637">
        <w:rPr>
          <w:color w:val="000000"/>
          <w:sz w:val="26"/>
          <w:szCs w:val="26"/>
        </w:rPr>
        <w:t>.15</w:t>
      </w:r>
      <w:r w:rsidR="0099101A" w:rsidRPr="00430637">
        <w:rPr>
          <w:color w:val="000000"/>
          <w:sz w:val="26"/>
          <w:szCs w:val="26"/>
        </w:rPr>
        <w:t xml:space="preserve">; </w:t>
      </w:r>
    </w:p>
    <w:p w:rsidR="0099101A" w:rsidRPr="00430637" w:rsidRDefault="0099101A" w:rsidP="00090BAF">
      <w:pPr>
        <w:ind w:firstLine="567"/>
        <w:jc w:val="both"/>
        <w:rPr>
          <w:color w:val="000000"/>
          <w:sz w:val="26"/>
          <w:szCs w:val="26"/>
        </w:rPr>
      </w:pPr>
      <w:r w:rsidRPr="00430637">
        <w:rPr>
          <w:color w:val="000000"/>
          <w:sz w:val="26"/>
          <w:szCs w:val="26"/>
        </w:rPr>
        <w:t>прием пос</w:t>
      </w:r>
      <w:r w:rsidR="00F708B6" w:rsidRPr="00430637">
        <w:rPr>
          <w:color w:val="000000"/>
          <w:sz w:val="26"/>
          <w:szCs w:val="26"/>
        </w:rPr>
        <w:t>етителей:  понедельник - четверг: с 8.00 до 12.00</w:t>
      </w:r>
      <w:r w:rsidRPr="00430637">
        <w:rPr>
          <w:color w:val="000000"/>
          <w:sz w:val="26"/>
          <w:szCs w:val="26"/>
        </w:rPr>
        <w:t xml:space="preserve">; </w:t>
      </w:r>
    </w:p>
    <w:p w:rsidR="0099101A" w:rsidRPr="00430637" w:rsidRDefault="0099101A" w:rsidP="00090BAF">
      <w:pPr>
        <w:ind w:firstLine="567"/>
        <w:jc w:val="both"/>
        <w:rPr>
          <w:color w:val="000000"/>
          <w:sz w:val="26"/>
          <w:szCs w:val="26"/>
        </w:rPr>
      </w:pPr>
      <w:r w:rsidRPr="00430637">
        <w:rPr>
          <w:color w:val="000000"/>
          <w:sz w:val="26"/>
          <w:szCs w:val="26"/>
        </w:rPr>
        <w:t xml:space="preserve">выходные дни: суббота, воскресенье. </w:t>
      </w:r>
    </w:p>
    <w:p w:rsidR="0099101A" w:rsidRPr="00430637" w:rsidRDefault="00F708B6" w:rsidP="00090BAF">
      <w:pPr>
        <w:ind w:firstLine="567"/>
        <w:jc w:val="both"/>
        <w:rPr>
          <w:color w:val="000000"/>
          <w:sz w:val="26"/>
          <w:szCs w:val="26"/>
        </w:rPr>
      </w:pPr>
      <w:r w:rsidRPr="00430637">
        <w:rPr>
          <w:color w:val="000000"/>
          <w:sz w:val="26"/>
          <w:szCs w:val="26"/>
        </w:rPr>
        <w:t>Телефон: 8 (39032</w:t>
      </w:r>
      <w:r w:rsidR="0099101A" w:rsidRPr="00430637">
        <w:rPr>
          <w:color w:val="000000"/>
          <w:sz w:val="26"/>
          <w:szCs w:val="26"/>
        </w:rPr>
        <w:t xml:space="preserve">) </w:t>
      </w:r>
      <w:r w:rsidRPr="00430637">
        <w:rPr>
          <w:color w:val="000000"/>
          <w:sz w:val="26"/>
          <w:szCs w:val="26"/>
        </w:rPr>
        <w:t>2-75-39</w:t>
      </w:r>
      <w:r w:rsidR="0099101A" w:rsidRPr="00430637">
        <w:rPr>
          <w:color w:val="000000"/>
          <w:sz w:val="26"/>
          <w:szCs w:val="26"/>
        </w:rPr>
        <w:t xml:space="preserve">. </w:t>
      </w:r>
    </w:p>
    <w:p w:rsidR="0099101A" w:rsidRPr="00430637" w:rsidRDefault="0099101A" w:rsidP="00090BAF">
      <w:pPr>
        <w:ind w:firstLine="567"/>
        <w:jc w:val="both"/>
        <w:rPr>
          <w:color w:val="000000"/>
          <w:sz w:val="26"/>
          <w:szCs w:val="26"/>
        </w:rPr>
      </w:pPr>
      <w:r w:rsidRPr="00430637">
        <w:rPr>
          <w:color w:val="000000"/>
          <w:sz w:val="26"/>
          <w:szCs w:val="26"/>
        </w:rPr>
        <w:t>Адрес электронной почты</w:t>
      </w:r>
      <w:r w:rsidRPr="00430637">
        <w:rPr>
          <w:color w:val="000000" w:themeColor="text1"/>
          <w:sz w:val="26"/>
          <w:szCs w:val="26"/>
        </w:rPr>
        <w:t xml:space="preserve">: </w:t>
      </w:r>
      <w:r w:rsidR="00090BAF" w:rsidRPr="00430637">
        <w:rPr>
          <w:sz w:val="26"/>
          <w:szCs w:val="26"/>
        </w:rPr>
        <w:t>mo_kalinino@mail.ru</w:t>
      </w:r>
      <w:r w:rsidR="00090BAF" w:rsidRPr="00430637">
        <w:rPr>
          <w:rFonts w:ascii="Tahoma" w:hAnsi="Tahoma" w:cs="Tahoma"/>
          <w:color w:val="FFFFFF"/>
          <w:sz w:val="26"/>
          <w:szCs w:val="26"/>
        </w:rPr>
        <w:t xml:space="preserve">    </w:t>
      </w:r>
    </w:p>
    <w:p w:rsidR="0099101A" w:rsidRPr="00430637" w:rsidRDefault="0099101A" w:rsidP="00090BAF">
      <w:pPr>
        <w:ind w:firstLine="567"/>
        <w:jc w:val="both"/>
        <w:rPr>
          <w:color w:val="000000"/>
          <w:sz w:val="26"/>
          <w:szCs w:val="26"/>
        </w:rPr>
      </w:pPr>
      <w:r w:rsidRPr="00430637">
        <w:rPr>
          <w:color w:val="000000"/>
          <w:sz w:val="26"/>
          <w:szCs w:val="26"/>
        </w:rPr>
        <w:t xml:space="preserve">Сведения о местонахождении, контактных телефонах (телефонах для справок), адресах электронной почты, графике (режиме) работы Администрации </w:t>
      </w:r>
      <w:r w:rsidR="00090BAF" w:rsidRPr="00430637">
        <w:rPr>
          <w:color w:val="000000"/>
          <w:sz w:val="26"/>
          <w:szCs w:val="26"/>
        </w:rPr>
        <w:t>муниципального образования Калининский сельсовет</w:t>
      </w:r>
      <w:r w:rsidRPr="00430637">
        <w:rPr>
          <w:color w:val="000000"/>
          <w:sz w:val="26"/>
          <w:szCs w:val="26"/>
        </w:rPr>
        <w:t xml:space="preserve">, а также информация о процедуре предоставления муниципальной услуги размещается на информационном стенде, расположенном в здании Администрации </w:t>
      </w:r>
      <w:r w:rsidR="00090BAF" w:rsidRPr="00430637">
        <w:rPr>
          <w:color w:val="000000"/>
          <w:sz w:val="26"/>
          <w:szCs w:val="26"/>
        </w:rPr>
        <w:t>муниципального образования Калининский сельсовет</w:t>
      </w:r>
      <w:r w:rsidRPr="00430637">
        <w:rPr>
          <w:color w:val="000000"/>
          <w:sz w:val="26"/>
          <w:szCs w:val="26"/>
        </w:rPr>
        <w:t xml:space="preserve"> и официальном сайте Администрации </w:t>
      </w:r>
      <w:r w:rsidR="00090BAF" w:rsidRPr="00430637">
        <w:rPr>
          <w:color w:val="000000"/>
          <w:sz w:val="26"/>
          <w:szCs w:val="26"/>
        </w:rPr>
        <w:t>муниципального об</w:t>
      </w:r>
      <w:r w:rsidR="0030552B">
        <w:rPr>
          <w:color w:val="000000"/>
          <w:sz w:val="26"/>
          <w:szCs w:val="26"/>
        </w:rPr>
        <w:t xml:space="preserve">разования Калининский сельсовет </w:t>
      </w:r>
      <w:r w:rsidR="00090BAF" w:rsidRPr="00430637">
        <w:rPr>
          <w:color w:val="000000"/>
          <w:sz w:val="26"/>
          <w:szCs w:val="26"/>
        </w:rPr>
        <w:t>(mo-kalinino.ru).</w:t>
      </w:r>
    </w:p>
    <w:p w:rsidR="0099101A" w:rsidRPr="00430637" w:rsidRDefault="0099101A" w:rsidP="00090BAF">
      <w:pPr>
        <w:ind w:firstLine="567"/>
        <w:jc w:val="both"/>
        <w:rPr>
          <w:color w:val="000000"/>
          <w:sz w:val="26"/>
          <w:szCs w:val="26"/>
        </w:rPr>
      </w:pPr>
      <w:r w:rsidRPr="00430637">
        <w:rPr>
          <w:color w:val="000000"/>
          <w:sz w:val="26"/>
          <w:szCs w:val="26"/>
        </w:rPr>
        <w:t xml:space="preserve">2.3. Результатом предоставления муниципальной услуги является: </w:t>
      </w:r>
    </w:p>
    <w:p w:rsidR="0099101A" w:rsidRPr="00430637" w:rsidRDefault="0099101A" w:rsidP="00090BAF">
      <w:pPr>
        <w:ind w:firstLine="567"/>
        <w:jc w:val="both"/>
        <w:rPr>
          <w:color w:val="000000"/>
          <w:sz w:val="26"/>
          <w:szCs w:val="26"/>
        </w:rPr>
      </w:pPr>
      <w:r w:rsidRPr="00430637">
        <w:rPr>
          <w:color w:val="000000"/>
          <w:sz w:val="26"/>
          <w:szCs w:val="26"/>
        </w:rPr>
        <w:t xml:space="preserve">предоставление информации об очередности предоставления жилых помещений на условиях социального найма;        </w:t>
      </w:r>
    </w:p>
    <w:p w:rsidR="0099101A" w:rsidRPr="00430637" w:rsidRDefault="0099101A" w:rsidP="00090BAF">
      <w:pPr>
        <w:ind w:firstLine="567"/>
        <w:jc w:val="both"/>
        <w:rPr>
          <w:color w:val="000000"/>
          <w:sz w:val="26"/>
          <w:szCs w:val="26"/>
        </w:rPr>
      </w:pPr>
      <w:r w:rsidRPr="00430637">
        <w:rPr>
          <w:color w:val="000000"/>
          <w:sz w:val="26"/>
          <w:szCs w:val="26"/>
        </w:rPr>
        <w:t xml:space="preserve">мотивированный отказ в предоставлении муниципальной услуги. </w:t>
      </w:r>
    </w:p>
    <w:p w:rsidR="0099101A" w:rsidRPr="0030552B" w:rsidRDefault="0099101A" w:rsidP="0030552B">
      <w:pPr>
        <w:ind w:firstLine="567"/>
        <w:jc w:val="both"/>
        <w:rPr>
          <w:b/>
          <w:bCs/>
          <w:color w:val="000000"/>
          <w:sz w:val="26"/>
          <w:szCs w:val="26"/>
        </w:rPr>
      </w:pPr>
      <w:r w:rsidRPr="00430637">
        <w:rPr>
          <w:color w:val="000000"/>
          <w:sz w:val="26"/>
          <w:szCs w:val="26"/>
        </w:rPr>
        <w:t xml:space="preserve">2.4. Общий срок предоставления муниципальной услуги не должен превышать 30 дней со дня регистрации заявления. </w:t>
      </w:r>
    </w:p>
    <w:p w:rsidR="0099101A" w:rsidRPr="00430637" w:rsidRDefault="0099101A" w:rsidP="00090BAF">
      <w:pPr>
        <w:ind w:firstLine="567"/>
        <w:jc w:val="both"/>
        <w:rPr>
          <w:color w:val="000000"/>
          <w:sz w:val="26"/>
          <w:szCs w:val="26"/>
        </w:rPr>
      </w:pPr>
      <w:r w:rsidRPr="00430637">
        <w:rPr>
          <w:color w:val="000000"/>
          <w:sz w:val="26"/>
          <w:szCs w:val="26"/>
        </w:rPr>
        <w:t xml:space="preserve">Продолжительность приема заявителя у должностных лиц при подаче или получении документов не должно превышать тридцати минут. </w:t>
      </w:r>
    </w:p>
    <w:p w:rsidR="0099101A" w:rsidRPr="00430637" w:rsidRDefault="0099101A" w:rsidP="00090BAF">
      <w:pPr>
        <w:ind w:firstLine="567"/>
        <w:jc w:val="both"/>
        <w:rPr>
          <w:b/>
          <w:bCs/>
          <w:color w:val="000000"/>
          <w:sz w:val="26"/>
          <w:szCs w:val="26"/>
        </w:rPr>
      </w:pPr>
      <w:r w:rsidRPr="00430637">
        <w:rPr>
          <w:color w:val="000000"/>
          <w:sz w:val="26"/>
          <w:szCs w:val="26"/>
        </w:rPr>
        <w:t>Условия и сроки выполнения отдельных административных процедур исполнения муниципальной услуги представлены в соответствующих разделах настоящего административного регламента.</w:t>
      </w:r>
      <w:r w:rsidRPr="00430637">
        <w:rPr>
          <w:b/>
          <w:bCs/>
          <w:color w:val="000000"/>
          <w:sz w:val="26"/>
          <w:szCs w:val="26"/>
        </w:rPr>
        <w:t xml:space="preserve"> </w:t>
      </w:r>
    </w:p>
    <w:p w:rsidR="0099101A" w:rsidRPr="00430637" w:rsidRDefault="0099101A" w:rsidP="0030552B">
      <w:pPr>
        <w:ind w:firstLine="567"/>
        <w:jc w:val="both"/>
        <w:rPr>
          <w:color w:val="000000"/>
          <w:sz w:val="26"/>
          <w:szCs w:val="26"/>
        </w:rPr>
      </w:pPr>
      <w:r w:rsidRPr="00430637">
        <w:rPr>
          <w:color w:val="000000"/>
          <w:sz w:val="26"/>
          <w:szCs w:val="26"/>
        </w:rPr>
        <w:t>2</w:t>
      </w:r>
      <w:r w:rsidR="0030552B">
        <w:rPr>
          <w:color w:val="000000"/>
          <w:sz w:val="26"/>
          <w:szCs w:val="26"/>
        </w:rPr>
        <w:t xml:space="preserve">.5. </w:t>
      </w:r>
      <w:r w:rsidRPr="00430637">
        <w:rPr>
          <w:color w:val="000000"/>
          <w:sz w:val="26"/>
          <w:szCs w:val="26"/>
        </w:rPr>
        <w:t xml:space="preserve">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 </w:t>
      </w:r>
    </w:p>
    <w:p w:rsidR="0099101A" w:rsidRPr="00430637" w:rsidRDefault="0099101A" w:rsidP="001E7799">
      <w:pPr>
        <w:jc w:val="both"/>
        <w:rPr>
          <w:color w:val="000000"/>
          <w:sz w:val="26"/>
          <w:szCs w:val="26"/>
        </w:rPr>
      </w:pPr>
      <w:r w:rsidRPr="00430637">
        <w:rPr>
          <w:color w:val="000000"/>
          <w:sz w:val="26"/>
          <w:szCs w:val="26"/>
        </w:rPr>
        <w:t xml:space="preserve">Конституцией Российской Федерации; </w:t>
      </w:r>
    </w:p>
    <w:p w:rsidR="0099101A" w:rsidRPr="00430637" w:rsidRDefault="0099101A" w:rsidP="001E7799">
      <w:pPr>
        <w:jc w:val="both"/>
        <w:rPr>
          <w:color w:val="000000"/>
          <w:sz w:val="26"/>
          <w:szCs w:val="26"/>
        </w:rPr>
      </w:pPr>
      <w:r w:rsidRPr="00430637">
        <w:rPr>
          <w:color w:val="000000"/>
          <w:sz w:val="26"/>
          <w:szCs w:val="26"/>
        </w:rPr>
        <w:t xml:space="preserve">Гражданским кодексом Российской Федерации </w:t>
      </w:r>
    </w:p>
    <w:p w:rsidR="0099101A" w:rsidRPr="00430637" w:rsidRDefault="0099101A" w:rsidP="001E7799">
      <w:pPr>
        <w:jc w:val="both"/>
        <w:rPr>
          <w:color w:val="000000"/>
          <w:sz w:val="26"/>
          <w:szCs w:val="26"/>
        </w:rPr>
      </w:pPr>
      <w:r w:rsidRPr="00430637">
        <w:rPr>
          <w:color w:val="000000"/>
          <w:sz w:val="26"/>
          <w:szCs w:val="26"/>
        </w:rPr>
        <w:t xml:space="preserve">Жилищным кодексом Российской Федерации; </w:t>
      </w:r>
    </w:p>
    <w:p w:rsidR="0099101A" w:rsidRPr="00430637" w:rsidRDefault="0099101A" w:rsidP="001E7799">
      <w:pPr>
        <w:jc w:val="both"/>
        <w:rPr>
          <w:color w:val="000000"/>
          <w:sz w:val="26"/>
          <w:szCs w:val="26"/>
        </w:rPr>
      </w:pPr>
      <w:r w:rsidRPr="00430637">
        <w:rPr>
          <w:color w:val="000000"/>
          <w:sz w:val="26"/>
          <w:szCs w:val="26"/>
        </w:rPr>
        <w:t xml:space="preserve">Федеральным законом от 06 октября 2003 года № 131-ФЗ «Об общих принципах организации местного самоуправления в Российской Федерации»; </w:t>
      </w:r>
    </w:p>
    <w:p w:rsidR="0099101A" w:rsidRPr="00430637" w:rsidRDefault="0099101A" w:rsidP="001E7799">
      <w:pPr>
        <w:jc w:val="both"/>
        <w:rPr>
          <w:color w:val="000000"/>
          <w:sz w:val="26"/>
          <w:szCs w:val="26"/>
        </w:rPr>
      </w:pPr>
      <w:r w:rsidRPr="00430637">
        <w:rPr>
          <w:color w:val="000000"/>
          <w:sz w:val="26"/>
          <w:szCs w:val="26"/>
        </w:rPr>
        <w:t xml:space="preserve">Федеральным законом от 2 мая 2006 года № 59-ФЗ «О порядке рассмотрения обращений граждан Российской Федерации»;    </w:t>
      </w:r>
    </w:p>
    <w:p w:rsidR="0099101A" w:rsidRPr="00430637" w:rsidRDefault="0099101A" w:rsidP="001E7799">
      <w:pPr>
        <w:jc w:val="both"/>
        <w:rPr>
          <w:color w:val="000000"/>
          <w:sz w:val="26"/>
          <w:szCs w:val="26"/>
        </w:rPr>
      </w:pPr>
      <w:r w:rsidRPr="00430637">
        <w:rPr>
          <w:color w:val="000000"/>
          <w:sz w:val="26"/>
          <w:szCs w:val="26"/>
        </w:rPr>
        <w:t xml:space="preserve">Федеральным законом от 27 июля 2010 года № 210-ФЗ «Об организации предоставления государственных и муниципальных услуг»; </w:t>
      </w:r>
    </w:p>
    <w:p w:rsidR="0099101A" w:rsidRPr="00430637" w:rsidRDefault="00090BAF" w:rsidP="001E7799">
      <w:pPr>
        <w:jc w:val="both"/>
        <w:rPr>
          <w:sz w:val="26"/>
          <w:szCs w:val="26"/>
        </w:rPr>
      </w:pPr>
      <w:r w:rsidRPr="00430637">
        <w:rPr>
          <w:color w:val="000000" w:themeColor="text1"/>
          <w:sz w:val="26"/>
          <w:szCs w:val="26"/>
        </w:rPr>
        <w:t>Законом Республики Хакасия от 11.12.2006 г. № 68-ЗРХ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99101A" w:rsidRPr="00430637">
        <w:rPr>
          <w:sz w:val="26"/>
          <w:szCs w:val="26"/>
        </w:rPr>
        <w:t xml:space="preserve">; </w:t>
      </w:r>
    </w:p>
    <w:p w:rsidR="0099101A" w:rsidRPr="00430637" w:rsidRDefault="0099101A" w:rsidP="001E7799">
      <w:pPr>
        <w:jc w:val="both"/>
        <w:rPr>
          <w:sz w:val="26"/>
          <w:szCs w:val="26"/>
        </w:rPr>
      </w:pPr>
      <w:r w:rsidRPr="00430637">
        <w:rPr>
          <w:sz w:val="26"/>
          <w:szCs w:val="26"/>
        </w:rPr>
        <w:t xml:space="preserve">Уставом муниципального образования </w:t>
      </w:r>
      <w:r w:rsidR="00090BAF" w:rsidRPr="00430637">
        <w:rPr>
          <w:sz w:val="26"/>
          <w:szCs w:val="26"/>
        </w:rPr>
        <w:t>Калининский сельсовет</w:t>
      </w:r>
      <w:r w:rsidRPr="00430637">
        <w:rPr>
          <w:sz w:val="26"/>
          <w:szCs w:val="26"/>
        </w:rPr>
        <w:t xml:space="preserve">; </w:t>
      </w:r>
    </w:p>
    <w:p w:rsidR="0099101A" w:rsidRPr="00430637" w:rsidRDefault="0099101A" w:rsidP="00090BAF">
      <w:pPr>
        <w:ind w:firstLine="567"/>
        <w:jc w:val="both"/>
        <w:rPr>
          <w:color w:val="000000"/>
          <w:sz w:val="26"/>
          <w:szCs w:val="26"/>
        </w:rPr>
      </w:pPr>
      <w:r w:rsidRPr="00430637">
        <w:rPr>
          <w:color w:val="000000"/>
          <w:sz w:val="26"/>
          <w:szCs w:val="26"/>
        </w:rPr>
        <w:t xml:space="preserve">2.6. Для предоставления муниципальной услуги в Администрацию </w:t>
      </w:r>
      <w:r w:rsidR="00090BAF" w:rsidRPr="00430637">
        <w:rPr>
          <w:color w:val="000000"/>
          <w:sz w:val="26"/>
          <w:szCs w:val="26"/>
        </w:rPr>
        <w:t>муниципального образования Калининский сельсовет</w:t>
      </w:r>
      <w:r w:rsidRPr="00430637">
        <w:rPr>
          <w:color w:val="000000"/>
          <w:sz w:val="26"/>
          <w:szCs w:val="26"/>
        </w:rPr>
        <w:t xml:space="preserve"> необходимо предоставить следующие документы: </w:t>
      </w:r>
    </w:p>
    <w:p w:rsidR="0099101A" w:rsidRPr="00430637" w:rsidRDefault="0099101A" w:rsidP="00090BAF">
      <w:pPr>
        <w:ind w:firstLine="567"/>
        <w:jc w:val="both"/>
        <w:rPr>
          <w:color w:val="000000"/>
          <w:sz w:val="26"/>
          <w:szCs w:val="26"/>
        </w:rPr>
      </w:pPr>
      <w:r w:rsidRPr="00430637">
        <w:rPr>
          <w:color w:val="000000"/>
          <w:sz w:val="26"/>
          <w:szCs w:val="26"/>
        </w:rPr>
        <w:t>заявление в произвольной форме, написанно</w:t>
      </w:r>
      <w:r w:rsidR="00090BAF" w:rsidRPr="00430637">
        <w:rPr>
          <w:color w:val="000000"/>
          <w:sz w:val="26"/>
          <w:szCs w:val="26"/>
        </w:rPr>
        <w:t>е от руки или машинным способом</w:t>
      </w:r>
      <w:r w:rsidRPr="00430637">
        <w:rPr>
          <w:color w:val="000000"/>
          <w:sz w:val="26"/>
          <w:szCs w:val="26"/>
        </w:rPr>
        <w:t xml:space="preserve"> </w:t>
      </w:r>
      <w:r w:rsidR="00090BAF" w:rsidRPr="00430637">
        <w:rPr>
          <w:color w:val="000000"/>
          <w:sz w:val="26"/>
          <w:szCs w:val="26"/>
        </w:rPr>
        <w:t>(</w:t>
      </w:r>
      <w:r w:rsidRPr="00430637">
        <w:rPr>
          <w:color w:val="000000"/>
          <w:sz w:val="26"/>
          <w:szCs w:val="26"/>
        </w:rPr>
        <w:t>составляется в единственном экземпляре-подлиннике и подписывается заявителем</w:t>
      </w:r>
      <w:r w:rsidR="00090BAF" w:rsidRPr="00430637">
        <w:rPr>
          <w:color w:val="000000"/>
          <w:sz w:val="26"/>
          <w:szCs w:val="26"/>
        </w:rPr>
        <w:t>)</w:t>
      </w:r>
      <w:r w:rsidRPr="00430637">
        <w:rPr>
          <w:color w:val="000000"/>
          <w:sz w:val="26"/>
          <w:szCs w:val="26"/>
        </w:rPr>
        <w:t xml:space="preserve">; </w:t>
      </w:r>
    </w:p>
    <w:p w:rsidR="0099101A" w:rsidRPr="00430637" w:rsidRDefault="0099101A" w:rsidP="00090BAF">
      <w:pPr>
        <w:ind w:firstLine="567"/>
        <w:jc w:val="both"/>
        <w:rPr>
          <w:color w:val="000000"/>
          <w:sz w:val="26"/>
          <w:szCs w:val="26"/>
        </w:rPr>
      </w:pPr>
      <w:r w:rsidRPr="00430637">
        <w:rPr>
          <w:color w:val="000000"/>
          <w:sz w:val="26"/>
          <w:szCs w:val="26"/>
        </w:rPr>
        <w:t xml:space="preserve">документ, удостоверяющий личность.  </w:t>
      </w:r>
    </w:p>
    <w:p w:rsidR="0099101A" w:rsidRPr="00430637" w:rsidRDefault="0099101A" w:rsidP="00090BAF">
      <w:pPr>
        <w:ind w:firstLine="567"/>
        <w:jc w:val="both"/>
        <w:rPr>
          <w:color w:val="000000"/>
          <w:sz w:val="26"/>
          <w:szCs w:val="26"/>
        </w:rPr>
      </w:pPr>
      <w:r w:rsidRPr="00430637">
        <w:rPr>
          <w:color w:val="000000"/>
          <w:sz w:val="26"/>
          <w:szCs w:val="26"/>
        </w:rPr>
        <w:t xml:space="preserve">В случае невозможности личной явки заявителя, его интересы при получении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нотариусом. </w:t>
      </w:r>
    </w:p>
    <w:p w:rsidR="0099101A" w:rsidRPr="00430637" w:rsidRDefault="0099101A" w:rsidP="00090BAF">
      <w:pPr>
        <w:ind w:firstLine="567"/>
        <w:jc w:val="both"/>
        <w:rPr>
          <w:color w:val="000000"/>
          <w:sz w:val="26"/>
          <w:szCs w:val="26"/>
        </w:rPr>
      </w:pPr>
      <w:r w:rsidRPr="00430637">
        <w:rPr>
          <w:color w:val="000000"/>
          <w:sz w:val="26"/>
          <w:szCs w:val="26"/>
        </w:rPr>
        <w:t xml:space="preserve">В письменном обращении в обязательном порядке указываются: </w:t>
      </w:r>
    </w:p>
    <w:p w:rsidR="0099101A" w:rsidRPr="00430637" w:rsidRDefault="0099101A" w:rsidP="001E7799">
      <w:pPr>
        <w:jc w:val="both"/>
        <w:rPr>
          <w:color w:val="000000"/>
          <w:sz w:val="26"/>
          <w:szCs w:val="26"/>
        </w:rPr>
      </w:pPr>
      <w:r w:rsidRPr="00430637">
        <w:rPr>
          <w:color w:val="000000"/>
          <w:sz w:val="26"/>
          <w:szCs w:val="26"/>
        </w:rPr>
        <w:t xml:space="preserve">наименование органа местного самоуправления, в которое направляется письменное обращение, либо соответствующее должностное лицо (фамилия, имя, отчество, должность); </w:t>
      </w:r>
    </w:p>
    <w:p w:rsidR="0099101A" w:rsidRPr="00430637" w:rsidRDefault="0099101A" w:rsidP="001E7799">
      <w:pPr>
        <w:jc w:val="both"/>
        <w:rPr>
          <w:color w:val="000000"/>
          <w:sz w:val="26"/>
          <w:szCs w:val="26"/>
        </w:rPr>
      </w:pPr>
      <w:r w:rsidRPr="00430637">
        <w:rPr>
          <w:color w:val="000000"/>
          <w:sz w:val="26"/>
          <w:szCs w:val="26"/>
        </w:rPr>
        <w:t xml:space="preserve">фамилия, имя, отчество (последнее – при наличии) заявителя; </w:t>
      </w:r>
    </w:p>
    <w:p w:rsidR="0099101A" w:rsidRPr="00430637" w:rsidRDefault="0099101A" w:rsidP="001E7799">
      <w:pPr>
        <w:jc w:val="both"/>
        <w:rPr>
          <w:color w:val="000000"/>
          <w:sz w:val="26"/>
          <w:szCs w:val="26"/>
        </w:rPr>
      </w:pPr>
      <w:r w:rsidRPr="00430637">
        <w:rPr>
          <w:color w:val="000000"/>
          <w:sz w:val="26"/>
          <w:szCs w:val="26"/>
        </w:rPr>
        <w:t xml:space="preserve">почтовый адрес, по которому должен быть направлен ответ; </w:t>
      </w:r>
    </w:p>
    <w:p w:rsidR="0099101A" w:rsidRPr="00430637" w:rsidRDefault="0099101A" w:rsidP="001E7799">
      <w:pPr>
        <w:jc w:val="both"/>
        <w:rPr>
          <w:color w:val="000000"/>
          <w:sz w:val="26"/>
          <w:szCs w:val="26"/>
        </w:rPr>
      </w:pPr>
      <w:r w:rsidRPr="00430637">
        <w:rPr>
          <w:color w:val="000000"/>
          <w:sz w:val="26"/>
          <w:szCs w:val="26"/>
        </w:rPr>
        <w:t xml:space="preserve">уведомление о переадресации обращения; </w:t>
      </w:r>
    </w:p>
    <w:p w:rsidR="0099101A" w:rsidRPr="00430637" w:rsidRDefault="0099101A" w:rsidP="001E7799">
      <w:pPr>
        <w:jc w:val="both"/>
        <w:rPr>
          <w:color w:val="000000"/>
          <w:sz w:val="26"/>
          <w:szCs w:val="26"/>
        </w:rPr>
      </w:pPr>
      <w:r w:rsidRPr="00430637">
        <w:rPr>
          <w:color w:val="000000"/>
          <w:sz w:val="26"/>
          <w:szCs w:val="26"/>
        </w:rPr>
        <w:t xml:space="preserve">изложение сути обращения; </w:t>
      </w:r>
    </w:p>
    <w:p w:rsidR="0099101A" w:rsidRPr="00430637" w:rsidRDefault="0099101A" w:rsidP="001E7799">
      <w:pPr>
        <w:jc w:val="both"/>
        <w:rPr>
          <w:color w:val="000000"/>
          <w:sz w:val="26"/>
          <w:szCs w:val="26"/>
        </w:rPr>
      </w:pPr>
      <w:r w:rsidRPr="00430637">
        <w:rPr>
          <w:color w:val="000000"/>
          <w:sz w:val="26"/>
          <w:szCs w:val="26"/>
        </w:rPr>
        <w:t xml:space="preserve">личная подпись и дата. </w:t>
      </w:r>
    </w:p>
    <w:p w:rsidR="0099101A" w:rsidRPr="00430637" w:rsidRDefault="0099101A" w:rsidP="00090BAF">
      <w:pPr>
        <w:ind w:firstLine="567"/>
        <w:jc w:val="both"/>
        <w:rPr>
          <w:color w:val="000000"/>
          <w:sz w:val="26"/>
          <w:szCs w:val="26"/>
        </w:rPr>
      </w:pPr>
      <w:r w:rsidRPr="00430637">
        <w:rPr>
          <w:color w:val="000000"/>
          <w:sz w:val="26"/>
          <w:szCs w:val="26"/>
        </w:rPr>
        <w:t xml:space="preserve">Письменное обращение должно быть написано разборчивым почерком, текст письменного обращения должен поддаваться прочтению. </w:t>
      </w:r>
    </w:p>
    <w:p w:rsidR="0099101A" w:rsidRPr="00430637" w:rsidRDefault="0099101A" w:rsidP="00090BAF">
      <w:pPr>
        <w:ind w:firstLine="567"/>
        <w:jc w:val="both"/>
        <w:rPr>
          <w:color w:val="000000"/>
          <w:sz w:val="26"/>
          <w:szCs w:val="26"/>
        </w:rPr>
      </w:pPr>
      <w:r w:rsidRPr="00430637">
        <w:rPr>
          <w:color w:val="000000"/>
          <w:sz w:val="26"/>
          <w:szCs w:val="26"/>
        </w:rPr>
        <w:t xml:space="preserve">Необходимые для предоставления муниципальной услуги документы или их копии представляются заявителем в одном экземпляре. </w:t>
      </w:r>
    </w:p>
    <w:p w:rsidR="0099101A" w:rsidRPr="00430637" w:rsidRDefault="0099101A" w:rsidP="00090BAF">
      <w:pPr>
        <w:ind w:firstLine="567"/>
        <w:jc w:val="both"/>
        <w:rPr>
          <w:color w:val="000000"/>
          <w:sz w:val="26"/>
          <w:szCs w:val="26"/>
        </w:rPr>
      </w:pPr>
      <w:r w:rsidRPr="00430637">
        <w:rPr>
          <w:color w:val="000000"/>
          <w:sz w:val="26"/>
          <w:szCs w:val="26"/>
        </w:rPr>
        <w:t xml:space="preserve">2.7. Основанием для отказа в приеме документов, необходимых для предоставления муниципальной услуги является их несоответствие требованиям, установленным пунктом 2.6 настоящего административного регламента. </w:t>
      </w:r>
    </w:p>
    <w:p w:rsidR="0099101A" w:rsidRPr="00430637" w:rsidRDefault="0099101A" w:rsidP="00090BAF">
      <w:pPr>
        <w:ind w:firstLine="567"/>
        <w:jc w:val="both"/>
        <w:rPr>
          <w:color w:val="000000"/>
          <w:sz w:val="26"/>
          <w:szCs w:val="26"/>
        </w:rPr>
      </w:pPr>
      <w:r w:rsidRPr="00430637">
        <w:rPr>
          <w:color w:val="000000"/>
          <w:sz w:val="26"/>
          <w:szCs w:val="26"/>
        </w:rPr>
        <w:t xml:space="preserve">2.8. Основаниями для отказа в предоставлении муниципальной услуги являются: </w:t>
      </w:r>
    </w:p>
    <w:p w:rsidR="0099101A" w:rsidRPr="00430637" w:rsidRDefault="0099101A" w:rsidP="001E7799">
      <w:pPr>
        <w:jc w:val="both"/>
        <w:rPr>
          <w:color w:val="000000"/>
          <w:sz w:val="26"/>
          <w:szCs w:val="26"/>
        </w:rPr>
      </w:pPr>
      <w:r w:rsidRPr="00430637">
        <w:rPr>
          <w:color w:val="000000"/>
          <w:sz w:val="26"/>
          <w:szCs w:val="26"/>
        </w:rPr>
        <w:t xml:space="preserve">     подача заявителем документов с нарушениями требований, установленных пунктом 2.6 настоящего административного регламента; </w:t>
      </w:r>
    </w:p>
    <w:p w:rsidR="0099101A" w:rsidRPr="00430637" w:rsidRDefault="00090BAF" w:rsidP="00090BAF">
      <w:pPr>
        <w:ind w:firstLine="426"/>
        <w:jc w:val="both"/>
        <w:rPr>
          <w:color w:val="000000"/>
          <w:sz w:val="26"/>
          <w:szCs w:val="26"/>
        </w:rPr>
      </w:pPr>
      <w:r w:rsidRPr="00430637">
        <w:rPr>
          <w:color w:val="000000"/>
          <w:sz w:val="26"/>
          <w:szCs w:val="26"/>
        </w:rPr>
        <w:t>в случае</w:t>
      </w:r>
      <w:r w:rsidR="0099101A" w:rsidRPr="00430637">
        <w:rPr>
          <w:color w:val="000000"/>
          <w:sz w:val="26"/>
          <w:szCs w:val="26"/>
        </w:rPr>
        <w:t xml:space="preserve"> если невозможно установить, какая именно информация запрашивается; </w:t>
      </w:r>
    </w:p>
    <w:p w:rsidR="0030552B" w:rsidRDefault="00090BAF" w:rsidP="00090BAF">
      <w:pPr>
        <w:ind w:firstLine="426"/>
        <w:jc w:val="both"/>
        <w:rPr>
          <w:color w:val="000000"/>
          <w:sz w:val="26"/>
          <w:szCs w:val="26"/>
        </w:rPr>
      </w:pPr>
      <w:r w:rsidRPr="00430637">
        <w:rPr>
          <w:color w:val="000000"/>
          <w:sz w:val="26"/>
          <w:szCs w:val="26"/>
        </w:rPr>
        <w:t>в случае</w:t>
      </w:r>
      <w:r w:rsidR="0099101A" w:rsidRPr="00430637">
        <w:rPr>
          <w:color w:val="000000"/>
          <w:sz w:val="26"/>
          <w:szCs w:val="26"/>
        </w:rPr>
        <w:t xml:space="preserve"> если ответ по существу поставленного в обращении вопроса не может быть дан без разглашения сведений, составляющих охран</w:t>
      </w:r>
      <w:r w:rsidR="0030552B">
        <w:rPr>
          <w:color w:val="000000"/>
          <w:sz w:val="26"/>
          <w:szCs w:val="26"/>
        </w:rPr>
        <w:t>яемую федеральным законом тайну;</w:t>
      </w:r>
    </w:p>
    <w:p w:rsidR="0099101A" w:rsidRPr="00430637" w:rsidRDefault="0030552B" w:rsidP="00090BAF">
      <w:pPr>
        <w:ind w:firstLine="426"/>
        <w:jc w:val="both"/>
        <w:rPr>
          <w:color w:val="000000"/>
          <w:sz w:val="26"/>
          <w:szCs w:val="26"/>
        </w:rPr>
      </w:pPr>
      <w:r>
        <w:rPr>
          <w:color w:val="000000"/>
          <w:sz w:val="26"/>
          <w:szCs w:val="26"/>
        </w:rPr>
        <w:t>в случае отказа заявителя от предоставления муниципальной услуги.</w:t>
      </w:r>
      <w:r w:rsidR="0099101A" w:rsidRPr="00430637">
        <w:rPr>
          <w:color w:val="000000"/>
          <w:sz w:val="26"/>
          <w:szCs w:val="26"/>
        </w:rPr>
        <w:t xml:space="preserve"> </w:t>
      </w:r>
    </w:p>
    <w:p w:rsidR="0099101A" w:rsidRPr="00430637" w:rsidRDefault="0099101A" w:rsidP="00090BAF">
      <w:pPr>
        <w:ind w:firstLine="567"/>
        <w:jc w:val="both"/>
        <w:rPr>
          <w:color w:val="000000"/>
          <w:sz w:val="26"/>
          <w:szCs w:val="26"/>
        </w:rPr>
      </w:pPr>
      <w:r w:rsidRPr="00430637">
        <w:rPr>
          <w:color w:val="000000"/>
          <w:sz w:val="26"/>
          <w:szCs w:val="26"/>
        </w:rPr>
        <w:t xml:space="preserve">2.9. Муниципальная услуга «Предоставление информации об очередности предоставления жилых помещений на условиях социального найма» предоставляется  на безвозмездной основе. </w:t>
      </w:r>
    </w:p>
    <w:p w:rsidR="0099101A" w:rsidRPr="00430637" w:rsidRDefault="0099101A" w:rsidP="00090BAF">
      <w:pPr>
        <w:ind w:firstLine="567"/>
        <w:jc w:val="both"/>
        <w:rPr>
          <w:b/>
          <w:bCs/>
          <w:color w:val="000000"/>
          <w:sz w:val="26"/>
          <w:szCs w:val="26"/>
        </w:rPr>
      </w:pPr>
      <w:r w:rsidRPr="00430637">
        <w:rPr>
          <w:color w:val="000000"/>
          <w:sz w:val="26"/>
          <w:szCs w:val="26"/>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30 минут.    </w:t>
      </w:r>
    </w:p>
    <w:p w:rsidR="0099101A" w:rsidRPr="00430637" w:rsidRDefault="0099101A" w:rsidP="00090BAF">
      <w:pPr>
        <w:ind w:firstLine="567"/>
        <w:jc w:val="both"/>
        <w:rPr>
          <w:color w:val="000000"/>
          <w:sz w:val="26"/>
          <w:szCs w:val="26"/>
        </w:rPr>
      </w:pPr>
      <w:r w:rsidRPr="00430637">
        <w:rPr>
          <w:color w:val="000000"/>
          <w:sz w:val="26"/>
          <w:szCs w:val="26"/>
        </w:rPr>
        <w:t xml:space="preserve">Запрос заявителя о предоставлении муниципальной услуги регистрируется в течение 15 минут с момента поступления.     </w:t>
      </w:r>
    </w:p>
    <w:p w:rsidR="0099101A" w:rsidRPr="00430637" w:rsidRDefault="0030552B" w:rsidP="00090BAF">
      <w:pPr>
        <w:ind w:firstLine="567"/>
        <w:jc w:val="both"/>
        <w:rPr>
          <w:b/>
          <w:bCs/>
          <w:color w:val="000000"/>
          <w:sz w:val="26"/>
          <w:szCs w:val="26"/>
        </w:rPr>
      </w:pPr>
      <w:r>
        <w:rPr>
          <w:color w:val="000000"/>
          <w:sz w:val="26"/>
          <w:szCs w:val="26"/>
        </w:rPr>
        <w:t>2.11</w:t>
      </w:r>
      <w:r w:rsidR="0099101A" w:rsidRPr="00430637">
        <w:rPr>
          <w:color w:val="000000"/>
          <w:sz w:val="26"/>
          <w:szCs w:val="26"/>
        </w:rPr>
        <w:t>. Требования к помещениям, в которых предоставляются муниципальные услуги.</w:t>
      </w:r>
      <w:r w:rsidR="0099101A" w:rsidRPr="00430637">
        <w:rPr>
          <w:b/>
          <w:bCs/>
          <w:color w:val="000000"/>
          <w:sz w:val="26"/>
          <w:szCs w:val="26"/>
        </w:rPr>
        <w:t xml:space="preserve"> </w:t>
      </w:r>
    </w:p>
    <w:p w:rsidR="0099101A" w:rsidRPr="00430637" w:rsidRDefault="0099101A" w:rsidP="001E7799">
      <w:pPr>
        <w:jc w:val="both"/>
        <w:rPr>
          <w:color w:val="000000"/>
          <w:sz w:val="26"/>
          <w:szCs w:val="26"/>
        </w:rPr>
      </w:pPr>
      <w:r w:rsidRPr="00430637">
        <w:rPr>
          <w:color w:val="000000"/>
          <w:sz w:val="26"/>
          <w:szCs w:val="26"/>
        </w:rPr>
        <w:t xml:space="preserve">     Прием заявителей, пользователей муниципальной услуги, осуществляется ответственным специалистом Администрации </w:t>
      </w:r>
      <w:r w:rsidR="00090BAF" w:rsidRPr="00430637">
        <w:rPr>
          <w:color w:val="000000"/>
          <w:sz w:val="26"/>
          <w:szCs w:val="26"/>
        </w:rPr>
        <w:t>муниципального образования Калининский  сельсовет</w:t>
      </w:r>
      <w:r w:rsidRPr="00430637">
        <w:rPr>
          <w:color w:val="000000"/>
          <w:sz w:val="26"/>
          <w:szCs w:val="26"/>
        </w:rPr>
        <w:t xml:space="preserve"> согласно графику приема граждан, в помещении здания Администрации </w:t>
      </w:r>
      <w:r w:rsidR="00090BAF" w:rsidRPr="00430637">
        <w:rPr>
          <w:color w:val="000000"/>
          <w:sz w:val="26"/>
          <w:szCs w:val="26"/>
        </w:rPr>
        <w:t xml:space="preserve">муниципального образования Калининский  сельсовет </w:t>
      </w:r>
      <w:r w:rsidRPr="00430637">
        <w:rPr>
          <w:color w:val="000000"/>
          <w:sz w:val="26"/>
          <w:szCs w:val="26"/>
        </w:rPr>
        <w:t xml:space="preserve">с учетом максимальной доступности. На здании обязательно наличие стандартной вывески с наименованием органа местного самоуправления. </w:t>
      </w:r>
    </w:p>
    <w:p w:rsidR="0099101A" w:rsidRPr="00430637" w:rsidRDefault="0099101A" w:rsidP="001E7799">
      <w:pPr>
        <w:jc w:val="both"/>
        <w:rPr>
          <w:color w:val="000000"/>
          <w:sz w:val="26"/>
          <w:szCs w:val="26"/>
        </w:rPr>
      </w:pPr>
      <w:r w:rsidRPr="00430637">
        <w:rPr>
          <w:color w:val="000000"/>
          <w:sz w:val="26"/>
          <w:szCs w:val="26"/>
        </w:rPr>
        <w:t xml:space="preserve">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 </w:t>
      </w:r>
    </w:p>
    <w:p w:rsidR="0099101A" w:rsidRPr="00430637" w:rsidRDefault="0099101A" w:rsidP="001E7799">
      <w:pPr>
        <w:jc w:val="both"/>
        <w:rPr>
          <w:color w:val="000000"/>
          <w:sz w:val="26"/>
          <w:szCs w:val="26"/>
        </w:rPr>
      </w:pPr>
      <w:r w:rsidRPr="00430637">
        <w:rPr>
          <w:color w:val="000000"/>
          <w:sz w:val="26"/>
          <w:szCs w:val="26"/>
        </w:rPr>
        <w:t xml:space="preserve">     Рабочее место специалиста, принимающего и рассматривающего заявления и документы, оборудуются необходимой функциональной мебелью, телефонной связью и оргтехникой. Для заявителя, находящегося на приеме, должно быть предусмотрено место для сидения и раскладки документов. Для предоставления муниципальной услуги выделяются расходные материалы и канцелярские товары. </w:t>
      </w:r>
    </w:p>
    <w:p w:rsidR="0099101A" w:rsidRPr="00430637" w:rsidRDefault="006D6F43" w:rsidP="001E7799">
      <w:pPr>
        <w:jc w:val="both"/>
        <w:rPr>
          <w:color w:val="000000"/>
          <w:sz w:val="26"/>
          <w:szCs w:val="26"/>
        </w:rPr>
      </w:pPr>
      <w:r>
        <w:rPr>
          <w:color w:val="000000"/>
          <w:sz w:val="26"/>
          <w:szCs w:val="26"/>
        </w:rPr>
        <w:t>     Д</w:t>
      </w:r>
      <w:r w:rsidR="0099101A" w:rsidRPr="00430637">
        <w:rPr>
          <w:color w:val="000000"/>
          <w:sz w:val="26"/>
          <w:szCs w:val="26"/>
        </w:rPr>
        <w:t xml:space="preserve">ля </w:t>
      </w:r>
      <w:r>
        <w:rPr>
          <w:color w:val="000000"/>
          <w:sz w:val="26"/>
          <w:szCs w:val="26"/>
        </w:rPr>
        <w:t xml:space="preserve">  </w:t>
      </w:r>
      <w:r w:rsidR="0099101A" w:rsidRPr="00430637">
        <w:rPr>
          <w:color w:val="000000"/>
          <w:sz w:val="26"/>
          <w:szCs w:val="26"/>
        </w:rPr>
        <w:t xml:space="preserve">исполнения </w:t>
      </w:r>
      <w:r>
        <w:rPr>
          <w:color w:val="000000"/>
          <w:sz w:val="26"/>
          <w:szCs w:val="26"/>
        </w:rPr>
        <w:t xml:space="preserve">  </w:t>
      </w:r>
      <w:r w:rsidR="0099101A" w:rsidRPr="00430637">
        <w:rPr>
          <w:color w:val="000000"/>
          <w:sz w:val="26"/>
          <w:szCs w:val="26"/>
        </w:rPr>
        <w:t>муниципальной</w:t>
      </w:r>
      <w:r>
        <w:rPr>
          <w:color w:val="000000"/>
          <w:sz w:val="26"/>
          <w:szCs w:val="26"/>
        </w:rPr>
        <w:t xml:space="preserve">  </w:t>
      </w:r>
      <w:r w:rsidR="0099101A" w:rsidRPr="00430637">
        <w:rPr>
          <w:color w:val="000000"/>
          <w:sz w:val="26"/>
          <w:szCs w:val="26"/>
        </w:rPr>
        <w:t xml:space="preserve"> услуги </w:t>
      </w:r>
      <w:r>
        <w:rPr>
          <w:color w:val="000000"/>
          <w:sz w:val="26"/>
          <w:szCs w:val="26"/>
        </w:rPr>
        <w:t xml:space="preserve">  </w:t>
      </w:r>
      <w:r w:rsidR="0099101A" w:rsidRPr="00430637">
        <w:rPr>
          <w:color w:val="000000"/>
          <w:sz w:val="26"/>
          <w:szCs w:val="26"/>
        </w:rPr>
        <w:t xml:space="preserve">предусматривается </w:t>
      </w:r>
      <w:r>
        <w:rPr>
          <w:color w:val="000000"/>
          <w:sz w:val="26"/>
          <w:szCs w:val="26"/>
        </w:rPr>
        <w:t xml:space="preserve">  </w:t>
      </w:r>
      <w:r w:rsidR="0099101A" w:rsidRPr="00430637">
        <w:rPr>
          <w:color w:val="000000"/>
          <w:sz w:val="26"/>
          <w:szCs w:val="26"/>
        </w:rPr>
        <w:t xml:space="preserve">оборудование доступных </w:t>
      </w:r>
      <w:r>
        <w:rPr>
          <w:color w:val="000000"/>
          <w:sz w:val="26"/>
          <w:szCs w:val="26"/>
        </w:rPr>
        <w:t xml:space="preserve">  </w:t>
      </w:r>
      <w:r w:rsidR="0099101A" w:rsidRPr="00430637">
        <w:rPr>
          <w:color w:val="000000"/>
          <w:sz w:val="26"/>
          <w:szCs w:val="26"/>
        </w:rPr>
        <w:t xml:space="preserve">мест </w:t>
      </w:r>
      <w:r>
        <w:rPr>
          <w:color w:val="000000"/>
          <w:sz w:val="26"/>
          <w:szCs w:val="26"/>
        </w:rPr>
        <w:t xml:space="preserve">   </w:t>
      </w:r>
      <w:r w:rsidR="0099101A" w:rsidRPr="00430637">
        <w:rPr>
          <w:color w:val="000000"/>
          <w:sz w:val="26"/>
          <w:szCs w:val="26"/>
        </w:rPr>
        <w:t>общего</w:t>
      </w:r>
      <w:r>
        <w:rPr>
          <w:color w:val="000000"/>
          <w:sz w:val="26"/>
          <w:szCs w:val="26"/>
        </w:rPr>
        <w:t xml:space="preserve">  </w:t>
      </w:r>
      <w:r w:rsidR="0099101A" w:rsidRPr="00430637">
        <w:rPr>
          <w:color w:val="000000"/>
          <w:sz w:val="26"/>
          <w:szCs w:val="26"/>
        </w:rPr>
        <w:t xml:space="preserve"> пользования </w:t>
      </w:r>
      <w:r>
        <w:rPr>
          <w:color w:val="000000"/>
          <w:sz w:val="26"/>
          <w:szCs w:val="26"/>
        </w:rPr>
        <w:t xml:space="preserve">   </w:t>
      </w:r>
      <w:r w:rsidR="0099101A" w:rsidRPr="00430637">
        <w:rPr>
          <w:color w:val="000000"/>
          <w:sz w:val="26"/>
          <w:szCs w:val="26"/>
        </w:rPr>
        <w:t xml:space="preserve">и </w:t>
      </w:r>
      <w:r>
        <w:rPr>
          <w:color w:val="000000"/>
          <w:sz w:val="26"/>
          <w:szCs w:val="26"/>
        </w:rPr>
        <w:t xml:space="preserve">   </w:t>
      </w:r>
      <w:r w:rsidR="0099101A" w:rsidRPr="00430637">
        <w:rPr>
          <w:color w:val="000000"/>
          <w:sz w:val="26"/>
          <w:szCs w:val="26"/>
        </w:rPr>
        <w:t>размещения,</w:t>
      </w:r>
      <w:r>
        <w:rPr>
          <w:color w:val="000000"/>
          <w:sz w:val="26"/>
          <w:szCs w:val="26"/>
        </w:rPr>
        <w:t xml:space="preserve">   </w:t>
      </w:r>
      <w:r w:rsidR="0099101A" w:rsidRPr="00430637">
        <w:rPr>
          <w:color w:val="000000"/>
          <w:sz w:val="26"/>
          <w:szCs w:val="26"/>
        </w:rPr>
        <w:t xml:space="preserve"> в </w:t>
      </w:r>
      <w:r>
        <w:rPr>
          <w:color w:val="000000"/>
          <w:sz w:val="26"/>
          <w:szCs w:val="26"/>
        </w:rPr>
        <w:t xml:space="preserve">   </w:t>
      </w:r>
      <w:r w:rsidR="0099101A" w:rsidRPr="00430637">
        <w:rPr>
          <w:color w:val="000000"/>
          <w:sz w:val="26"/>
          <w:szCs w:val="26"/>
        </w:rPr>
        <w:t xml:space="preserve">случае </w:t>
      </w:r>
      <w:r>
        <w:rPr>
          <w:color w:val="000000"/>
          <w:sz w:val="26"/>
          <w:szCs w:val="26"/>
        </w:rPr>
        <w:t xml:space="preserve">  </w:t>
      </w:r>
      <w:r w:rsidR="0099101A" w:rsidRPr="00430637">
        <w:rPr>
          <w:color w:val="000000"/>
          <w:sz w:val="26"/>
          <w:szCs w:val="26"/>
        </w:rPr>
        <w:t xml:space="preserve">необходимости, верхней одежды посетителей, ожидание предполагается в фойе, оборудованном местами для сидения. </w:t>
      </w:r>
    </w:p>
    <w:p w:rsidR="0099101A" w:rsidRPr="00430637" w:rsidRDefault="0099101A" w:rsidP="001E7799">
      <w:pPr>
        <w:jc w:val="both"/>
        <w:rPr>
          <w:color w:val="000000"/>
          <w:sz w:val="26"/>
          <w:szCs w:val="26"/>
        </w:rPr>
      </w:pPr>
      <w:r w:rsidRPr="00430637">
        <w:rPr>
          <w:color w:val="000000"/>
          <w:sz w:val="26"/>
          <w:szCs w:val="26"/>
        </w:rPr>
        <w:t xml:space="preserve">      На информационном стенде, и на сайте размещается следующая информация: </w:t>
      </w:r>
    </w:p>
    <w:p w:rsidR="0099101A" w:rsidRPr="00430637" w:rsidRDefault="0099101A" w:rsidP="001E7799">
      <w:pPr>
        <w:jc w:val="both"/>
        <w:rPr>
          <w:color w:val="000000"/>
          <w:sz w:val="26"/>
          <w:szCs w:val="26"/>
        </w:rPr>
      </w:pPr>
      <w:r w:rsidRPr="00430637">
        <w:rPr>
          <w:color w:val="000000"/>
          <w:sz w:val="26"/>
          <w:szCs w:val="26"/>
        </w:rPr>
        <w:t xml:space="preserve">     текст административного регламента (полная версия – на сайте, извлечения – на информационном стенде); </w:t>
      </w:r>
    </w:p>
    <w:p w:rsidR="0099101A" w:rsidRPr="00430637" w:rsidRDefault="0099101A" w:rsidP="001E7799">
      <w:pPr>
        <w:jc w:val="both"/>
        <w:rPr>
          <w:color w:val="000000"/>
          <w:sz w:val="26"/>
          <w:szCs w:val="26"/>
        </w:rPr>
      </w:pPr>
      <w:r w:rsidRPr="00430637">
        <w:rPr>
          <w:color w:val="000000"/>
          <w:sz w:val="26"/>
          <w:szCs w:val="26"/>
        </w:rPr>
        <w:t xml:space="preserve">     перечень документов, необходимых для исполнения муниципальной услуги, требования, предъявляемые к этим документам; </w:t>
      </w:r>
    </w:p>
    <w:p w:rsidR="0099101A" w:rsidRPr="00430637" w:rsidRDefault="0099101A" w:rsidP="001E7799">
      <w:pPr>
        <w:jc w:val="both"/>
        <w:rPr>
          <w:color w:val="000000"/>
          <w:sz w:val="26"/>
          <w:szCs w:val="26"/>
        </w:rPr>
      </w:pPr>
      <w:r w:rsidRPr="00430637">
        <w:rPr>
          <w:color w:val="000000"/>
          <w:sz w:val="26"/>
          <w:szCs w:val="26"/>
        </w:rPr>
        <w:t xml:space="preserve">     место и режим приема посетителей; </w:t>
      </w:r>
    </w:p>
    <w:p w:rsidR="0099101A" w:rsidRPr="00430637" w:rsidRDefault="0099101A" w:rsidP="001E7799">
      <w:pPr>
        <w:jc w:val="both"/>
        <w:rPr>
          <w:color w:val="000000"/>
          <w:sz w:val="26"/>
          <w:szCs w:val="26"/>
        </w:rPr>
      </w:pPr>
      <w:r w:rsidRPr="00430637">
        <w:rPr>
          <w:color w:val="000000"/>
          <w:sz w:val="26"/>
          <w:szCs w:val="26"/>
        </w:rPr>
        <w:t xml:space="preserve">     таблица сроков исполнения муниципальной услуги в целом и максимальных сроков выполнения отдельных административных процедур; </w:t>
      </w:r>
    </w:p>
    <w:p w:rsidR="0099101A" w:rsidRPr="00430637" w:rsidRDefault="0099101A" w:rsidP="001E7799">
      <w:pPr>
        <w:jc w:val="both"/>
        <w:rPr>
          <w:color w:val="000000"/>
          <w:sz w:val="26"/>
          <w:szCs w:val="26"/>
        </w:rPr>
      </w:pPr>
      <w:r w:rsidRPr="00430637">
        <w:rPr>
          <w:color w:val="000000"/>
          <w:sz w:val="26"/>
          <w:szCs w:val="26"/>
        </w:rPr>
        <w:t xml:space="preserve">     основания для отказа или приостановления исполнения муниципальной услуги; </w:t>
      </w:r>
    </w:p>
    <w:p w:rsidR="0099101A" w:rsidRPr="00430637" w:rsidRDefault="0099101A" w:rsidP="001E7799">
      <w:pPr>
        <w:jc w:val="both"/>
        <w:rPr>
          <w:color w:val="000000"/>
          <w:sz w:val="26"/>
          <w:szCs w:val="26"/>
        </w:rPr>
      </w:pPr>
      <w:r w:rsidRPr="00430637">
        <w:rPr>
          <w:color w:val="000000"/>
          <w:sz w:val="26"/>
          <w:szCs w:val="26"/>
        </w:rPr>
        <w:t xml:space="preserve">     порядок информирования о ходе исполнения муниципальной услуги; </w:t>
      </w:r>
    </w:p>
    <w:p w:rsidR="0099101A" w:rsidRPr="00430637" w:rsidRDefault="0099101A" w:rsidP="001E7799">
      <w:pPr>
        <w:jc w:val="both"/>
        <w:rPr>
          <w:color w:val="000000"/>
          <w:sz w:val="26"/>
          <w:szCs w:val="26"/>
        </w:rPr>
      </w:pPr>
      <w:r w:rsidRPr="00430637">
        <w:rPr>
          <w:color w:val="000000"/>
          <w:sz w:val="26"/>
          <w:szCs w:val="26"/>
        </w:rPr>
        <w:t xml:space="preserve">     порядок получения консультаций; </w:t>
      </w:r>
    </w:p>
    <w:p w:rsidR="0099101A" w:rsidRPr="00430637" w:rsidRDefault="0099101A" w:rsidP="001E7799">
      <w:pPr>
        <w:jc w:val="both"/>
        <w:rPr>
          <w:color w:val="000000"/>
          <w:sz w:val="26"/>
          <w:szCs w:val="26"/>
        </w:rPr>
      </w:pPr>
      <w:r w:rsidRPr="00430637">
        <w:rPr>
          <w:color w:val="000000"/>
          <w:sz w:val="26"/>
          <w:szCs w:val="26"/>
        </w:rPr>
        <w:t xml:space="preserve">     порядок обжалования решений, действий (бездействий) должностного лица, исполняющего муниципальную услугу. </w:t>
      </w:r>
    </w:p>
    <w:p w:rsidR="00B748E0" w:rsidRDefault="0030552B" w:rsidP="00B748E0">
      <w:pPr>
        <w:ind w:firstLine="567"/>
        <w:jc w:val="both"/>
        <w:rPr>
          <w:b/>
          <w:bCs/>
          <w:color w:val="000000"/>
          <w:sz w:val="26"/>
          <w:szCs w:val="26"/>
        </w:rPr>
      </w:pPr>
      <w:r>
        <w:rPr>
          <w:color w:val="000000"/>
          <w:sz w:val="26"/>
          <w:szCs w:val="26"/>
        </w:rPr>
        <w:t>2.12</w:t>
      </w:r>
      <w:r w:rsidR="0099101A" w:rsidRPr="00430637">
        <w:rPr>
          <w:color w:val="000000"/>
          <w:sz w:val="26"/>
          <w:szCs w:val="26"/>
        </w:rPr>
        <w:t>. Показатели доступности и качества муниципальной услуги.</w:t>
      </w:r>
      <w:r w:rsidR="0099101A" w:rsidRPr="00430637">
        <w:rPr>
          <w:b/>
          <w:bCs/>
          <w:color w:val="000000"/>
          <w:sz w:val="26"/>
          <w:szCs w:val="26"/>
        </w:rPr>
        <w:t xml:space="preserve"> </w:t>
      </w:r>
    </w:p>
    <w:p w:rsidR="00B748E0" w:rsidRDefault="0099101A" w:rsidP="00B748E0">
      <w:pPr>
        <w:ind w:firstLine="567"/>
        <w:jc w:val="both"/>
        <w:rPr>
          <w:color w:val="000000"/>
          <w:sz w:val="26"/>
          <w:szCs w:val="26"/>
        </w:rPr>
      </w:pPr>
      <w:r w:rsidRPr="00430637">
        <w:rPr>
          <w:color w:val="000000"/>
          <w:sz w:val="26"/>
          <w:szCs w:val="26"/>
        </w:rPr>
        <w:t>Качественными показателями доступности муниципальной услуги являются:</w:t>
      </w:r>
    </w:p>
    <w:p w:rsidR="00B748E0" w:rsidRDefault="0099101A" w:rsidP="00B748E0">
      <w:pPr>
        <w:ind w:firstLine="567"/>
        <w:jc w:val="both"/>
        <w:rPr>
          <w:b/>
          <w:bCs/>
          <w:color w:val="000000"/>
          <w:sz w:val="26"/>
          <w:szCs w:val="26"/>
        </w:rPr>
      </w:pPr>
      <w:r w:rsidRPr="00430637">
        <w:rPr>
          <w:color w:val="000000"/>
          <w:sz w:val="26"/>
          <w:szCs w:val="26"/>
        </w:rPr>
        <w:t xml:space="preserve">простота и ясность изложения информационных документов; </w:t>
      </w:r>
    </w:p>
    <w:p w:rsidR="00B748E0" w:rsidRDefault="0099101A" w:rsidP="00B748E0">
      <w:pPr>
        <w:ind w:firstLine="567"/>
        <w:jc w:val="both"/>
        <w:rPr>
          <w:color w:val="000000"/>
          <w:sz w:val="26"/>
          <w:szCs w:val="26"/>
        </w:rPr>
      </w:pPr>
      <w:r w:rsidRPr="00430637">
        <w:rPr>
          <w:color w:val="000000"/>
          <w:sz w:val="26"/>
          <w:szCs w:val="26"/>
        </w:rPr>
        <w:t>наличие различных каналов получения информации о предоставлении услуги;</w:t>
      </w:r>
    </w:p>
    <w:p w:rsidR="00B748E0" w:rsidRDefault="0099101A" w:rsidP="00B748E0">
      <w:pPr>
        <w:ind w:firstLine="567"/>
        <w:jc w:val="both"/>
        <w:rPr>
          <w:b/>
          <w:bCs/>
          <w:color w:val="000000"/>
          <w:sz w:val="26"/>
          <w:szCs w:val="26"/>
        </w:rPr>
      </w:pPr>
      <w:r w:rsidRPr="00430637">
        <w:rPr>
          <w:color w:val="000000"/>
          <w:sz w:val="26"/>
          <w:szCs w:val="26"/>
        </w:rPr>
        <w:t xml:space="preserve">доступность работы с представителями лиц, получающих услугу. </w:t>
      </w:r>
    </w:p>
    <w:p w:rsidR="00B748E0" w:rsidRDefault="0099101A" w:rsidP="00B748E0">
      <w:pPr>
        <w:ind w:firstLine="567"/>
        <w:jc w:val="both"/>
        <w:rPr>
          <w:b/>
          <w:bCs/>
          <w:color w:val="000000"/>
          <w:sz w:val="26"/>
          <w:szCs w:val="26"/>
        </w:rPr>
      </w:pPr>
      <w:r w:rsidRPr="00430637">
        <w:rPr>
          <w:color w:val="000000"/>
          <w:sz w:val="26"/>
          <w:szCs w:val="26"/>
        </w:rPr>
        <w:t xml:space="preserve">Количественными показателями доступности муниципальной услуги являются: </w:t>
      </w:r>
    </w:p>
    <w:p w:rsidR="00B748E0" w:rsidRDefault="0099101A" w:rsidP="00B748E0">
      <w:pPr>
        <w:ind w:firstLine="567"/>
        <w:jc w:val="both"/>
        <w:rPr>
          <w:color w:val="000000"/>
          <w:sz w:val="26"/>
          <w:szCs w:val="26"/>
        </w:rPr>
      </w:pPr>
      <w:r w:rsidRPr="00430637">
        <w:rPr>
          <w:color w:val="000000"/>
          <w:sz w:val="26"/>
          <w:szCs w:val="26"/>
        </w:rPr>
        <w:t>короткое время ожидания услуги;</w:t>
      </w:r>
    </w:p>
    <w:p w:rsidR="00B748E0" w:rsidRDefault="0099101A" w:rsidP="00B748E0">
      <w:pPr>
        <w:ind w:firstLine="567"/>
        <w:jc w:val="both"/>
        <w:rPr>
          <w:color w:val="000000"/>
          <w:sz w:val="26"/>
          <w:szCs w:val="26"/>
        </w:rPr>
      </w:pPr>
      <w:r w:rsidRPr="00430637">
        <w:rPr>
          <w:color w:val="000000"/>
          <w:sz w:val="26"/>
          <w:szCs w:val="26"/>
        </w:rPr>
        <w:t>удобный график работы органа, осуществляющего предоставление муниципальной услуги;</w:t>
      </w:r>
    </w:p>
    <w:p w:rsidR="00B748E0" w:rsidRDefault="0099101A" w:rsidP="00B748E0">
      <w:pPr>
        <w:ind w:firstLine="567"/>
        <w:jc w:val="both"/>
        <w:rPr>
          <w:b/>
          <w:bCs/>
          <w:color w:val="000000"/>
          <w:sz w:val="26"/>
          <w:szCs w:val="26"/>
        </w:rPr>
      </w:pPr>
      <w:r w:rsidRPr="00430637">
        <w:rPr>
          <w:color w:val="000000"/>
          <w:sz w:val="26"/>
          <w:szCs w:val="26"/>
        </w:rPr>
        <w:t xml:space="preserve">удобное территориальное расположение органа, осуществляющего предоставление муниципальной услуги. </w:t>
      </w:r>
    </w:p>
    <w:p w:rsidR="00B748E0" w:rsidRDefault="0099101A" w:rsidP="00B748E0">
      <w:pPr>
        <w:ind w:firstLine="567"/>
        <w:jc w:val="both"/>
        <w:rPr>
          <w:color w:val="000000"/>
          <w:sz w:val="26"/>
          <w:szCs w:val="26"/>
        </w:rPr>
      </w:pPr>
      <w:r w:rsidRPr="00430637">
        <w:rPr>
          <w:color w:val="000000"/>
          <w:sz w:val="26"/>
          <w:szCs w:val="26"/>
        </w:rPr>
        <w:t>Качественным показателем качества муниципальной услуги являются:</w:t>
      </w:r>
    </w:p>
    <w:p w:rsidR="00B748E0" w:rsidRDefault="0099101A" w:rsidP="00B748E0">
      <w:pPr>
        <w:ind w:firstLine="567"/>
        <w:jc w:val="both"/>
        <w:rPr>
          <w:b/>
          <w:bCs/>
          <w:color w:val="000000"/>
          <w:sz w:val="26"/>
          <w:szCs w:val="26"/>
        </w:rPr>
      </w:pPr>
      <w:r w:rsidRPr="00430637">
        <w:rPr>
          <w:color w:val="000000"/>
          <w:sz w:val="26"/>
          <w:szCs w:val="26"/>
        </w:rPr>
        <w:t xml:space="preserve">точность исполнения муниципальной услуги; </w:t>
      </w:r>
    </w:p>
    <w:p w:rsidR="00B748E0" w:rsidRDefault="0099101A" w:rsidP="00B748E0">
      <w:pPr>
        <w:ind w:firstLine="567"/>
        <w:jc w:val="both"/>
        <w:rPr>
          <w:b/>
          <w:bCs/>
          <w:color w:val="000000"/>
          <w:sz w:val="26"/>
          <w:szCs w:val="26"/>
        </w:rPr>
      </w:pPr>
      <w:r w:rsidRPr="00430637">
        <w:rPr>
          <w:color w:val="000000"/>
          <w:sz w:val="26"/>
          <w:szCs w:val="26"/>
        </w:rPr>
        <w:t xml:space="preserve">профессиональная подготовка сотрудников органа, осуществляющего предоставление муниципальной услуги; </w:t>
      </w:r>
    </w:p>
    <w:p w:rsidR="00B748E0" w:rsidRDefault="0099101A" w:rsidP="00B748E0">
      <w:pPr>
        <w:ind w:firstLine="567"/>
        <w:jc w:val="both"/>
        <w:rPr>
          <w:b/>
          <w:bCs/>
          <w:color w:val="000000"/>
          <w:sz w:val="26"/>
          <w:szCs w:val="26"/>
        </w:rPr>
      </w:pPr>
      <w:r w:rsidRPr="00430637">
        <w:rPr>
          <w:color w:val="000000"/>
          <w:sz w:val="26"/>
          <w:szCs w:val="26"/>
        </w:rPr>
        <w:t xml:space="preserve">высокая культура обслуживания заявителей. </w:t>
      </w:r>
    </w:p>
    <w:p w:rsidR="00B748E0" w:rsidRDefault="0099101A" w:rsidP="00B748E0">
      <w:pPr>
        <w:ind w:firstLine="567"/>
        <w:jc w:val="both"/>
        <w:rPr>
          <w:b/>
          <w:bCs/>
          <w:color w:val="000000"/>
          <w:sz w:val="26"/>
          <w:szCs w:val="26"/>
        </w:rPr>
      </w:pPr>
      <w:r w:rsidRPr="00430637">
        <w:rPr>
          <w:color w:val="000000"/>
          <w:sz w:val="26"/>
          <w:szCs w:val="26"/>
        </w:rPr>
        <w:t xml:space="preserve">Количественными показателями качества муниципальной услуги являются: </w:t>
      </w:r>
    </w:p>
    <w:p w:rsidR="00B748E0" w:rsidRDefault="0099101A" w:rsidP="00B748E0">
      <w:pPr>
        <w:ind w:firstLine="567"/>
        <w:jc w:val="both"/>
        <w:rPr>
          <w:b/>
          <w:bCs/>
          <w:color w:val="000000"/>
          <w:sz w:val="26"/>
          <w:szCs w:val="26"/>
        </w:rPr>
      </w:pPr>
      <w:r w:rsidRPr="00430637">
        <w:rPr>
          <w:color w:val="000000"/>
          <w:sz w:val="26"/>
          <w:szCs w:val="26"/>
        </w:rPr>
        <w:t xml:space="preserve">строгое соблюдение сроков предоставления муниципальной услуги; </w:t>
      </w:r>
    </w:p>
    <w:p w:rsidR="0099101A" w:rsidRPr="00B748E0" w:rsidRDefault="0099101A" w:rsidP="00B748E0">
      <w:pPr>
        <w:ind w:firstLine="567"/>
        <w:jc w:val="both"/>
        <w:rPr>
          <w:b/>
          <w:bCs/>
          <w:color w:val="000000"/>
          <w:sz w:val="26"/>
          <w:szCs w:val="26"/>
        </w:rPr>
      </w:pPr>
      <w:r w:rsidRPr="00430637">
        <w:rPr>
          <w:color w:val="000000"/>
          <w:sz w:val="26"/>
          <w:szCs w:val="26"/>
        </w:rPr>
        <w:t xml:space="preserve">количество обоснованных обжалований решений органа, осуществляющего предоставление муниципальной услуги. </w:t>
      </w:r>
    </w:p>
    <w:p w:rsidR="00090BAF" w:rsidRPr="00430637" w:rsidRDefault="00090BAF" w:rsidP="001E7799">
      <w:pPr>
        <w:jc w:val="both"/>
        <w:rPr>
          <w:b/>
          <w:bCs/>
          <w:color w:val="000000"/>
          <w:sz w:val="26"/>
          <w:szCs w:val="26"/>
        </w:rPr>
      </w:pPr>
    </w:p>
    <w:p w:rsidR="00090BAF" w:rsidRPr="00430637" w:rsidRDefault="0030552B" w:rsidP="00090BAF">
      <w:pPr>
        <w:jc w:val="center"/>
        <w:rPr>
          <w:b/>
          <w:color w:val="000000"/>
          <w:sz w:val="26"/>
          <w:szCs w:val="26"/>
        </w:rPr>
      </w:pPr>
      <w:r>
        <w:rPr>
          <w:b/>
          <w:color w:val="000000"/>
          <w:sz w:val="26"/>
          <w:szCs w:val="26"/>
          <w:lang w:val="en-US"/>
        </w:rPr>
        <w:t>III</w:t>
      </w:r>
      <w:r w:rsidR="0099101A" w:rsidRPr="00430637">
        <w:rPr>
          <w:b/>
          <w:color w:val="000000"/>
          <w:sz w:val="26"/>
          <w:szCs w:val="26"/>
        </w:rPr>
        <w:t xml:space="preserve">. Состав, последовательность и сроки выполнения </w:t>
      </w:r>
    </w:p>
    <w:p w:rsidR="0099101A" w:rsidRPr="00430637" w:rsidRDefault="0099101A" w:rsidP="00090BAF">
      <w:pPr>
        <w:jc w:val="center"/>
        <w:rPr>
          <w:b/>
          <w:color w:val="000000"/>
          <w:sz w:val="26"/>
          <w:szCs w:val="26"/>
        </w:rPr>
      </w:pPr>
      <w:r w:rsidRPr="00430637">
        <w:rPr>
          <w:b/>
          <w:color w:val="000000"/>
          <w:sz w:val="26"/>
          <w:szCs w:val="26"/>
        </w:rPr>
        <w:t>административных процедур, требования к порядку их выполнения:</w:t>
      </w:r>
    </w:p>
    <w:p w:rsidR="0099101A" w:rsidRPr="00430637" w:rsidRDefault="0099101A" w:rsidP="00090BAF">
      <w:pPr>
        <w:ind w:firstLine="567"/>
        <w:jc w:val="both"/>
        <w:rPr>
          <w:color w:val="000000"/>
          <w:sz w:val="26"/>
          <w:szCs w:val="26"/>
        </w:rPr>
      </w:pPr>
      <w:r w:rsidRPr="00430637">
        <w:rPr>
          <w:color w:val="000000"/>
          <w:sz w:val="26"/>
          <w:szCs w:val="26"/>
        </w:rPr>
        <w:t> 3.1.</w:t>
      </w:r>
      <w:r w:rsidRPr="00430637">
        <w:rPr>
          <w:b/>
          <w:bCs/>
          <w:color w:val="000000"/>
          <w:sz w:val="26"/>
          <w:szCs w:val="26"/>
        </w:rPr>
        <w:t xml:space="preserve"> </w:t>
      </w:r>
      <w:r w:rsidRPr="00430637">
        <w:rPr>
          <w:color w:val="000000"/>
          <w:sz w:val="26"/>
          <w:szCs w:val="26"/>
        </w:rPr>
        <w:t xml:space="preserve">Административные процедуры. </w:t>
      </w:r>
    </w:p>
    <w:p w:rsidR="0030552B" w:rsidRDefault="0099101A" w:rsidP="001E7799">
      <w:pPr>
        <w:jc w:val="both"/>
        <w:rPr>
          <w:color w:val="000000"/>
          <w:sz w:val="26"/>
          <w:szCs w:val="26"/>
        </w:rPr>
      </w:pPr>
      <w:r w:rsidRPr="00430637">
        <w:rPr>
          <w:b/>
          <w:bCs/>
          <w:color w:val="000000"/>
          <w:sz w:val="26"/>
          <w:szCs w:val="26"/>
        </w:rPr>
        <w:t xml:space="preserve">   </w:t>
      </w:r>
      <w:r w:rsidRPr="00430637">
        <w:rPr>
          <w:color w:val="000000"/>
          <w:sz w:val="26"/>
          <w:szCs w:val="26"/>
        </w:rPr>
        <w:t xml:space="preserve">  Предоставление муниципальной услуги включает в себя следующие административные процедуры: </w:t>
      </w:r>
    </w:p>
    <w:p w:rsidR="0030552B" w:rsidRDefault="0099101A" w:rsidP="0030552B">
      <w:pPr>
        <w:ind w:firstLine="567"/>
        <w:jc w:val="both"/>
        <w:rPr>
          <w:color w:val="000000"/>
          <w:sz w:val="26"/>
          <w:szCs w:val="26"/>
        </w:rPr>
      </w:pPr>
      <w:r w:rsidRPr="00430637">
        <w:rPr>
          <w:color w:val="000000"/>
          <w:sz w:val="26"/>
          <w:szCs w:val="26"/>
        </w:rPr>
        <w:t xml:space="preserve">прием письменного заявления и документов, установленных пунктом 2.6  настоящего административного регламента, проверка на соответствие установленным требованиям; </w:t>
      </w:r>
    </w:p>
    <w:p w:rsidR="0030552B" w:rsidRDefault="0099101A" w:rsidP="0030552B">
      <w:pPr>
        <w:ind w:firstLine="567"/>
        <w:jc w:val="both"/>
        <w:rPr>
          <w:color w:val="000000"/>
          <w:sz w:val="26"/>
          <w:szCs w:val="26"/>
        </w:rPr>
      </w:pPr>
      <w:r w:rsidRPr="00430637">
        <w:rPr>
          <w:color w:val="000000"/>
          <w:sz w:val="26"/>
          <w:szCs w:val="26"/>
        </w:rPr>
        <w:t xml:space="preserve">рассмотрение заявления, сбор информации, подготовка ответа заявителю; </w:t>
      </w:r>
    </w:p>
    <w:p w:rsidR="0030552B" w:rsidRDefault="0099101A" w:rsidP="0030552B">
      <w:pPr>
        <w:ind w:firstLine="567"/>
        <w:jc w:val="both"/>
        <w:rPr>
          <w:color w:val="000000"/>
          <w:sz w:val="26"/>
          <w:szCs w:val="26"/>
        </w:rPr>
      </w:pPr>
      <w:r w:rsidRPr="00430637">
        <w:rPr>
          <w:color w:val="000000"/>
          <w:sz w:val="26"/>
          <w:szCs w:val="26"/>
        </w:rPr>
        <w:t xml:space="preserve">предоставление заявителю ответа с информацией об очередности предоставления жилых помещений на условиях социального найма, либо уведомления об отказе в предоставлении муниципальной услуги. </w:t>
      </w:r>
    </w:p>
    <w:p w:rsidR="0099101A" w:rsidRPr="00430637" w:rsidRDefault="0099101A" w:rsidP="0030552B">
      <w:pPr>
        <w:ind w:firstLine="567"/>
        <w:jc w:val="both"/>
        <w:rPr>
          <w:color w:val="000000"/>
          <w:sz w:val="26"/>
          <w:szCs w:val="26"/>
        </w:rPr>
      </w:pPr>
      <w:r w:rsidRPr="00430637">
        <w:rPr>
          <w:color w:val="000000"/>
          <w:sz w:val="26"/>
          <w:szCs w:val="26"/>
        </w:rPr>
        <w:t xml:space="preserve">Последовательность административных процедур исполнения муниципальной услуги представлена блок-схемой в Приложении № 1 к настоящему административному регламенту. </w:t>
      </w:r>
    </w:p>
    <w:p w:rsidR="0030552B" w:rsidRDefault="0099101A" w:rsidP="0030552B">
      <w:pPr>
        <w:ind w:firstLine="567"/>
        <w:jc w:val="both"/>
        <w:rPr>
          <w:color w:val="000000"/>
          <w:sz w:val="26"/>
          <w:szCs w:val="26"/>
        </w:rPr>
      </w:pPr>
      <w:r w:rsidRPr="00430637">
        <w:rPr>
          <w:color w:val="000000"/>
          <w:sz w:val="26"/>
          <w:szCs w:val="26"/>
        </w:rPr>
        <w:t xml:space="preserve">3.2. Порядок информирования о правилах предоставления муниципальной услуги:      </w:t>
      </w:r>
    </w:p>
    <w:p w:rsidR="0030552B" w:rsidRDefault="0099101A" w:rsidP="0030552B">
      <w:pPr>
        <w:ind w:firstLine="567"/>
        <w:jc w:val="both"/>
        <w:rPr>
          <w:color w:val="000000"/>
          <w:sz w:val="26"/>
          <w:szCs w:val="26"/>
        </w:rPr>
      </w:pPr>
      <w:r w:rsidRPr="00430637">
        <w:rPr>
          <w:color w:val="000000"/>
          <w:sz w:val="26"/>
          <w:szCs w:val="26"/>
        </w:rPr>
        <w:t xml:space="preserve">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w:t>
      </w:r>
      <w:r w:rsidR="00090BAF" w:rsidRPr="00430637">
        <w:rPr>
          <w:color w:val="000000"/>
          <w:sz w:val="26"/>
          <w:szCs w:val="26"/>
        </w:rPr>
        <w:t>муниципального образования Калининский сельсовет</w:t>
      </w:r>
      <w:r w:rsidRPr="00430637">
        <w:rPr>
          <w:color w:val="000000"/>
          <w:sz w:val="26"/>
          <w:szCs w:val="26"/>
        </w:rPr>
        <w:t xml:space="preserve">, а также в средствах массовой информации,  на информационных стендах, установленных в помещении Администрации </w:t>
      </w:r>
      <w:r w:rsidR="00090BAF" w:rsidRPr="00430637">
        <w:rPr>
          <w:color w:val="000000"/>
          <w:sz w:val="26"/>
          <w:szCs w:val="26"/>
        </w:rPr>
        <w:t>муниципального образования Калининский сельсовет</w:t>
      </w:r>
      <w:r w:rsidRPr="00430637">
        <w:rPr>
          <w:color w:val="000000"/>
          <w:sz w:val="26"/>
          <w:szCs w:val="26"/>
        </w:rPr>
        <w:t xml:space="preserve">; </w:t>
      </w:r>
    </w:p>
    <w:p w:rsidR="0030552B" w:rsidRDefault="0099101A" w:rsidP="0030552B">
      <w:pPr>
        <w:ind w:firstLine="567"/>
        <w:jc w:val="both"/>
        <w:rPr>
          <w:color w:val="000000"/>
          <w:sz w:val="26"/>
          <w:szCs w:val="26"/>
        </w:rPr>
      </w:pPr>
      <w:r w:rsidRPr="00430637">
        <w:rPr>
          <w:color w:val="000000"/>
          <w:sz w:val="26"/>
          <w:szCs w:val="26"/>
        </w:rPr>
        <w:t>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r w:rsidRPr="00430637">
        <w:rPr>
          <w:color w:val="000000"/>
          <w:sz w:val="26"/>
          <w:szCs w:val="26"/>
          <w:u w:val="single"/>
        </w:rPr>
        <w:t xml:space="preserve"> </w:t>
      </w:r>
    </w:p>
    <w:p w:rsidR="0030552B" w:rsidRDefault="0099101A" w:rsidP="0030552B">
      <w:pPr>
        <w:ind w:firstLine="567"/>
        <w:jc w:val="both"/>
        <w:rPr>
          <w:color w:val="000000"/>
          <w:sz w:val="26"/>
          <w:szCs w:val="26"/>
        </w:rPr>
      </w:pPr>
      <w:r w:rsidRPr="00430637">
        <w:rPr>
          <w:color w:val="000000"/>
          <w:sz w:val="26"/>
          <w:szCs w:val="26"/>
        </w:rPr>
        <w:t xml:space="preserve">при обращении на личный прием к специалисту Администрации </w:t>
      </w:r>
      <w:r w:rsidR="00090BAF" w:rsidRPr="00430637">
        <w:rPr>
          <w:color w:val="000000"/>
          <w:sz w:val="26"/>
          <w:szCs w:val="26"/>
        </w:rPr>
        <w:t xml:space="preserve">муниципального образования Калининский сельсовет </w:t>
      </w:r>
      <w:r w:rsidRPr="00430637">
        <w:rPr>
          <w:color w:val="000000"/>
          <w:sz w:val="26"/>
          <w:szCs w:val="26"/>
        </w:rPr>
        <w:t xml:space="preserve">в целях получения информации по вопросам предоставления муниципальной услуги гражданин предоставляет: </w:t>
      </w:r>
    </w:p>
    <w:p w:rsidR="0030552B" w:rsidRDefault="0099101A" w:rsidP="0030552B">
      <w:pPr>
        <w:ind w:firstLine="567"/>
        <w:jc w:val="both"/>
        <w:rPr>
          <w:color w:val="000000"/>
          <w:sz w:val="26"/>
          <w:szCs w:val="26"/>
        </w:rPr>
      </w:pPr>
      <w:r w:rsidRPr="00430637">
        <w:rPr>
          <w:color w:val="000000"/>
          <w:sz w:val="26"/>
          <w:szCs w:val="26"/>
        </w:rPr>
        <w:t xml:space="preserve">документ, удостоверяющий личность; </w:t>
      </w:r>
    </w:p>
    <w:p w:rsidR="0030552B" w:rsidRDefault="0099101A" w:rsidP="0030552B">
      <w:pPr>
        <w:ind w:firstLine="567"/>
        <w:jc w:val="both"/>
        <w:rPr>
          <w:color w:val="000000"/>
          <w:sz w:val="26"/>
          <w:szCs w:val="26"/>
        </w:rPr>
      </w:pPr>
      <w:r w:rsidRPr="00430637">
        <w:rPr>
          <w:color w:val="000000"/>
          <w:sz w:val="26"/>
          <w:szCs w:val="26"/>
        </w:rPr>
        <w:t>доверенность, если интересы заявителя представляет уполномоченное лицо;</w:t>
      </w:r>
      <w:r w:rsidRPr="00430637">
        <w:rPr>
          <w:color w:val="000000"/>
          <w:sz w:val="26"/>
          <w:szCs w:val="26"/>
          <w:u w:val="single"/>
        </w:rPr>
        <w:t xml:space="preserve"> </w:t>
      </w:r>
    </w:p>
    <w:p w:rsidR="0030552B" w:rsidRDefault="0099101A" w:rsidP="0030552B">
      <w:pPr>
        <w:ind w:firstLine="567"/>
        <w:jc w:val="both"/>
        <w:rPr>
          <w:color w:val="000000"/>
          <w:sz w:val="26"/>
          <w:szCs w:val="26"/>
        </w:rPr>
      </w:pPr>
      <w:r w:rsidRPr="00430637">
        <w:rPr>
          <w:color w:val="000000"/>
          <w:sz w:val="26"/>
          <w:szCs w:val="26"/>
        </w:rPr>
        <w:t xml:space="preserve">при информировании по письменным запросам ответ направляется почтой в адрес заявителя в виде справки согласно приложению № 2 к настоящему административному регламенту либо передается непосредственно заявителю в срок, не превышающий 5 календарных дней с момента регистрации письменного запроса; </w:t>
      </w:r>
    </w:p>
    <w:p w:rsidR="0030552B" w:rsidRDefault="0099101A" w:rsidP="0030552B">
      <w:pPr>
        <w:ind w:firstLine="567"/>
        <w:jc w:val="both"/>
        <w:rPr>
          <w:color w:val="000000"/>
          <w:sz w:val="26"/>
          <w:szCs w:val="26"/>
        </w:rPr>
      </w:pPr>
      <w:r w:rsidRPr="00430637">
        <w:rPr>
          <w:color w:val="000000"/>
          <w:sz w:val="26"/>
          <w:szCs w:val="26"/>
        </w:rPr>
        <w:t xml:space="preserve">при ответах на телефонные звонки заявителей должностное лицо обязано подробно и в вежливой (корректной) форме информировать обратившихся по интересующим вопросам: </w:t>
      </w:r>
    </w:p>
    <w:p w:rsidR="0030552B" w:rsidRDefault="0099101A" w:rsidP="0030552B">
      <w:pPr>
        <w:ind w:firstLine="567"/>
        <w:jc w:val="both"/>
        <w:rPr>
          <w:color w:val="000000"/>
          <w:sz w:val="26"/>
          <w:szCs w:val="26"/>
        </w:rPr>
      </w:pPr>
      <w:r w:rsidRPr="00430637">
        <w:rPr>
          <w:color w:val="000000"/>
          <w:sz w:val="26"/>
          <w:szCs w:val="26"/>
        </w:rPr>
        <w:t xml:space="preserve">о месте нахождения  и графике работы Администрации </w:t>
      </w:r>
      <w:r w:rsidR="00090BAF" w:rsidRPr="00430637">
        <w:rPr>
          <w:color w:val="000000"/>
          <w:sz w:val="26"/>
          <w:szCs w:val="26"/>
        </w:rPr>
        <w:t>муниципального образования Калининский сельсовет</w:t>
      </w:r>
      <w:r w:rsidRPr="00430637">
        <w:rPr>
          <w:color w:val="000000"/>
          <w:sz w:val="26"/>
          <w:szCs w:val="26"/>
        </w:rPr>
        <w:t xml:space="preserve">; </w:t>
      </w:r>
    </w:p>
    <w:p w:rsidR="0030552B" w:rsidRDefault="0099101A" w:rsidP="0030552B">
      <w:pPr>
        <w:ind w:firstLine="567"/>
        <w:jc w:val="both"/>
        <w:rPr>
          <w:color w:val="000000"/>
          <w:sz w:val="26"/>
          <w:szCs w:val="26"/>
        </w:rPr>
      </w:pPr>
      <w:r w:rsidRPr="00430637">
        <w:rPr>
          <w:color w:val="000000"/>
          <w:sz w:val="26"/>
          <w:szCs w:val="26"/>
        </w:rPr>
        <w:t>о почтовом адресе, адресе электронной почты для направления письменных обращений или запросов о предо</w:t>
      </w:r>
      <w:r w:rsidR="0030552B">
        <w:rPr>
          <w:color w:val="000000"/>
          <w:sz w:val="26"/>
          <w:szCs w:val="26"/>
        </w:rPr>
        <w:t>ставлении муниципальной услуги;</w:t>
      </w:r>
    </w:p>
    <w:p w:rsidR="0030552B" w:rsidRDefault="0099101A" w:rsidP="0030552B">
      <w:pPr>
        <w:ind w:firstLine="567"/>
        <w:jc w:val="both"/>
        <w:rPr>
          <w:color w:val="000000"/>
          <w:sz w:val="26"/>
          <w:szCs w:val="26"/>
        </w:rPr>
      </w:pPr>
      <w:r w:rsidRPr="00430637">
        <w:rPr>
          <w:color w:val="000000"/>
          <w:sz w:val="26"/>
          <w:szCs w:val="26"/>
        </w:rPr>
        <w:t xml:space="preserve">о контактных телефонах и графике приема граждан должностными лицами Администрации </w:t>
      </w:r>
      <w:r w:rsidR="00090BAF" w:rsidRPr="00430637">
        <w:rPr>
          <w:color w:val="000000"/>
          <w:sz w:val="26"/>
          <w:szCs w:val="26"/>
        </w:rPr>
        <w:t>муниципального образования Калининский сельсовет</w:t>
      </w:r>
      <w:r w:rsidRPr="00430637">
        <w:rPr>
          <w:color w:val="000000"/>
          <w:sz w:val="26"/>
          <w:szCs w:val="26"/>
        </w:rPr>
        <w:t xml:space="preserve">; </w:t>
      </w:r>
    </w:p>
    <w:p w:rsidR="0030552B" w:rsidRDefault="0099101A" w:rsidP="0030552B">
      <w:pPr>
        <w:ind w:firstLine="567"/>
        <w:jc w:val="both"/>
        <w:rPr>
          <w:color w:val="000000"/>
          <w:sz w:val="26"/>
          <w:szCs w:val="26"/>
        </w:rPr>
      </w:pPr>
      <w:r w:rsidRPr="00430637">
        <w:rPr>
          <w:color w:val="000000"/>
          <w:sz w:val="26"/>
          <w:szCs w:val="26"/>
        </w:rPr>
        <w:t xml:space="preserve">о нормативных правовых актах, регламентирующих предоставление муниципальной услуги; </w:t>
      </w:r>
    </w:p>
    <w:p w:rsidR="0030552B" w:rsidRDefault="0099101A" w:rsidP="0030552B">
      <w:pPr>
        <w:ind w:firstLine="567"/>
        <w:jc w:val="both"/>
        <w:rPr>
          <w:color w:val="000000"/>
          <w:sz w:val="26"/>
          <w:szCs w:val="26"/>
        </w:rPr>
      </w:pPr>
      <w:r w:rsidRPr="00430637">
        <w:rPr>
          <w:color w:val="000000"/>
          <w:sz w:val="26"/>
          <w:szCs w:val="26"/>
        </w:rPr>
        <w:t xml:space="preserve">о регистрации и исполнении обращений граждан или запросов о предоставлении муниципальной услуги, другой справочной информации; </w:t>
      </w:r>
    </w:p>
    <w:p w:rsidR="0030552B" w:rsidRDefault="0099101A" w:rsidP="0030552B">
      <w:pPr>
        <w:ind w:firstLine="567"/>
        <w:jc w:val="both"/>
        <w:rPr>
          <w:color w:val="000000"/>
          <w:sz w:val="26"/>
          <w:szCs w:val="26"/>
        </w:rPr>
      </w:pPr>
      <w:r w:rsidRPr="00430637">
        <w:rPr>
          <w:color w:val="000000"/>
          <w:sz w:val="26"/>
          <w:szCs w:val="26"/>
        </w:rPr>
        <w:t xml:space="preserve">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w:t>
      </w:r>
    </w:p>
    <w:p w:rsidR="0030552B" w:rsidRDefault="0099101A" w:rsidP="0030552B">
      <w:pPr>
        <w:ind w:firstLine="567"/>
        <w:jc w:val="both"/>
        <w:rPr>
          <w:color w:val="000000"/>
          <w:sz w:val="26"/>
          <w:szCs w:val="26"/>
        </w:rPr>
      </w:pPr>
      <w:r w:rsidRPr="00430637">
        <w:rPr>
          <w:color w:val="000000"/>
          <w:sz w:val="26"/>
          <w:szCs w:val="26"/>
        </w:rPr>
        <w:t xml:space="preserve">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0552B" w:rsidRDefault="0099101A" w:rsidP="0030552B">
      <w:pPr>
        <w:ind w:firstLine="567"/>
        <w:jc w:val="both"/>
        <w:rPr>
          <w:color w:val="000000"/>
          <w:sz w:val="26"/>
          <w:szCs w:val="26"/>
        </w:rPr>
      </w:pPr>
      <w:r w:rsidRPr="00430637">
        <w:rPr>
          <w:color w:val="000000"/>
          <w:sz w:val="26"/>
          <w:szCs w:val="26"/>
        </w:rPr>
        <w:t xml:space="preserve">время разговора не должно превышать 10 минут; </w:t>
      </w:r>
    </w:p>
    <w:p w:rsidR="0099101A" w:rsidRPr="00430637" w:rsidRDefault="0099101A" w:rsidP="0030552B">
      <w:pPr>
        <w:ind w:firstLine="567"/>
        <w:jc w:val="both"/>
        <w:rPr>
          <w:color w:val="000000"/>
          <w:sz w:val="26"/>
          <w:szCs w:val="26"/>
        </w:rPr>
      </w:pPr>
      <w:r w:rsidRPr="00430637">
        <w:rPr>
          <w:color w:val="000000"/>
          <w:sz w:val="26"/>
          <w:szCs w:val="26"/>
        </w:rPr>
        <w:t xml:space="preserve">иная информация по предоставлению муниципальной услуги предоставляется при личном и письменном обращениях. </w:t>
      </w:r>
    </w:p>
    <w:p w:rsidR="0099101A" w:rsidRPr="00430637" w:rsidRDefault="0099101A" w:rsidP="001E7799">
      <w:pPr>
        <w:jc w:val="both"/>
        <w:rPr>
          <w:color w:val="000000"/>
          <w:sz w:val="26"/>
          <w:szCs w:val="26"/>
        </w:rPr>
      </w:pPr>
      <w:r w:rsidRPr="00430637">
        <w:rPr>
          <w:color w:val="000000"/>
          <w:sz w:val="26"/>
          <w:szCs w:val="26"/>
        </w:rPr>
        <w:t xml:space="preserve">     3.3. В рамках предоставления муниципальной услуги осуществляются консультации по следующим вопросам: </w:t>
      </w:r>
    </w:p>
    <w:p w:rsidR="0099101A" w:rsidRPr="00430637" w:rsidRDefault="0099101A" w:rsidP="0030552B">
      <w:pPr>
        <w:ind w:firstLine="567"/>
        <w:jc w:val="both"/>
        <w:rPr>
          <w:color w:val="000000"/>
          <w:sz w:val="26"/>
          <w:szCs w:val="26"/>
        </w:rPr>
      </w:pPr>
      <w:r w:rsidRPr="00430637">
        <w:rPr>
          <w:color w:val="000000"/>
          <w:sz w:val="26"/>
          <w:szCs w:val="26"/>
        </w:rPr>
        <w:t xml:space="preserve">о местонахождении, контактных телефонах исполнителя муниципальной услуги; </w:t>
      </w:r>
    </w:p>
    <w:p w:rsidR="0099101A" w:rsidRPr="00430637" w:rsidRDefault="0099101A" w:rsidP="0030552B">
      <w:pPr>
        <w:ind w:firstLine="567"/>
        <w:jc w:val="both"/>
        <w:rPr>
          <w:color w:val="000000"/>
          <w:sz w:val="26"/>
          <w:szCs w:val="26"/>
        </w:rPr>
      </w:pPr>
      <w:r w:rsidRPr="00430637">
        <w:rPr>
          <w:color w:val="000000"/>
          <w:sz w:val="26"/>
          <w:szCs w:val="26"/>
        </w:rPr>
        <w:t xml:space="preserve">о графике работы; </w:t>
      </w:r>
    </w:p>
    <w:p w:rsidR="00090BAF" w:rsidRPr="00430637" w:rsidRDefault="0099101A" w:rsidP="0030552B">
      <w:pPr>
        <w:ind w:firstLine="567"/>
        <w:jc w:val="both"/>
        <w:rPr>
          <w:color w:val="000000"/>
          <w:sz w:val="26"/>
          <w:szCs w:val="26"/>
        </w:rPr>
      </w:pPr>
      <w:r w:rsidRPr="00430637">
        <w:rPr>
          <w:color w:val="000000"/>
          <w:sz w:val="26"/>
          <w:szCs w:val="26"/>
        </w:rPr>
        <w:t xml:space="preserve">о наименованиях нормативных правовых актов, регулирующих </w:t>
      </w:r>
    </w:p>
    <w:p w:rsidR="0099101A" w:rsidRPr="00430637" w:rsidRDefault="0099101A" w:rsidP="0030552B">
      <w:pPr>
        <w:ind w:firstLine="567"/>
        <w:jc w:val="both"/>
        <w:rPr>
          <w:color w:val="000000"/>
          <w:sz w:val="26"/>
          <w:szCs w:val="26"/>
        </w:rPr>
      </w:pPr>
      <w:r w:rsidRPr="00430637">
        <w:rPr>
          <w:color w:val="000000"/>
          <w:sz w:val="26"/>
          <w:szCs w:val="26"/>
        </w:rPr>
        <w:t xml:space="preserve">о перечне документов, которые необходимо представить для получения муниципальной услуги; </w:t>
      </w:r>
    </w:p>
    <w:p w:rsidR="0099101A" w:rsidRPr="00430637" w:rsidRDefault="0099101A" w:rsidP="0030552B">
      <w:pPr>
        <w:ind w:firstLine="567"/>
        <w:jc w:val="both"/>
        <w:rPr>
          <w:color w:val="000000"/>
          <w:sz w:val="26"/>
          <w:szCs w:val="26"/>
        </w:rPr>
      </w:pPr>
      <w:r w:rsidRPr="00430637">
        <w:rPr>
          <w:color w:val="000000"/>
          <w:sz w:val="26"/>
          <w:szCs w:val="26"/>
        </w:rPr>
        <w:t xml:space="preserve">по форме заполнения документов; </w:t>
      </w:r>
    </w:p>
    <w:p w:rsidR="0099101A" w:rsidRPr="00430637" w:rsidRDefault="0099101A" w:rsidP="0030552B">
      <w:pPr>
        <w:ind w:firstLine="567"/>
        <w:jc w:val="both"/>
        <w:rPr>
          <w:color w:val="000000"/>
          <w:sz w:val="26"/>
          <w:szCs w:val="26"/>
        </w:rPr>
      </w:pPr>
      <w:r w:rsidRPr="00430637">
        <w:rPr>
          <w:color w:val="000000"/>
          <w:sz w:val="26"/>
          <w:szCs w:val="26"/>
        </w:rPr>
        <w:t xml:space="preserve">о требованиях, предъявляемых к представляемым документам; </w:t>
      </w:r>
    </w:p>
    <w:p w:rsidR="0099101A" w:rsidRPr="00430637" w:rsidRDefault="0099101A" w:rsidP="0030552B">
      <w:pPr>
        <w:ind w:firstLine="567"/>
        <w:jc w:val="both"/>
        <w:rPr>
          <w:color w:val="000000"/>
          <w:sz w:val="26"/>
          <w:szCs w:val="26"/>
        </w:rPr>
      </w:pPr>
      <w:r w:rsidRPr="00430637">
        <w:rPr>
          <w:color w:val="000000"/>
          <w:sz w:val="26"/>
          <w:szCs w:val="26"/>
        </w:rPr>
        <w:t xml:space="preserve">о сроках предоставления муниципальной услуги; </w:t>
      </w:r>
    </w:p>
    <w:p w:rsidR="0099101A" w:rsidRPr="00430637" w:rsidRDefault="0099101A" w:rsidP="0030552B">
      <w:pPr>
        <w:ind w:firstLine="567"/>
        <w:jc w:val="both"/>
        <w:rPr>
          <w:color w:val="000000"/>
          <w:sz w:val="26"/>
          <w:szCs w:val="26"/>
        </w:rPr>
      </w:pPr>
      <w:r w:rsidRPr="00430637">
        <w:rPr>
          <w:color w:val="000000"/>
          <w:sz w:val="26"/>
          <w:szCs w:val="26"/>
        </w:rPr>
        <w:t xml:space="preserve">об основаниях для отказа в предоставлении муниципальной услуги; </w:t>
      </w:r>
    </w:p>
    <w:p w:rsidR="0099101A" w:rsidRPr="00430637" w:rsidRDefault="0099101A" w:rsidP="0030552B">
      <w:pPr>
        <w:ind w:firstLine="567"/>
        <w:jc w:val="both"/>
        <w:rPr>
          <w:color w:val="000000"/>
          <w:sz w:val="26"/>
          <w:szCs w:val="26"/>
        </w:rPr>
      </w:pPr>
      <w:r w:rsidRPr="00430637">
        <w:rPr>
          <w:color w:val="000000"/>
          <w:sz w:val="26"/>
          <w:szCs w:val="26"/>
        </w:rPr>
        <w:t xml:space="preserve">о порядке обжалования действий (бездействий) и решений, осуществляемых (принятых) в ходе предоставления муниципальной услуги; </w:t>
      </w:r>
    </w:p>
    <w:p w:rsidR="0099101A" w:rsidRPr="00430637" w:rsidRDefault="0099101A" w:rsidP="0030552B">
      <w:pPr>
        <w:ind w:firstLine="567"/>
        <w:jc w:val="both"/>
        <w:rPr>
          <w:color w:val="000000"/>
          <w:sz w:val="26"/>
          <w:szCs w:val="26"/>
        </w:rPr>
      </w:pPr>
      <w:r w:rsidRPr="00430637">
        <w:rPr>
          <w:color w:val="000000"/>
          <w:sz w:val="26"/>
          <w:szCs w:val="26"/>
        </w:rPr>
        <w:t xml:space="preserve">о ходе рассмотрения заявления, поданного гражданином, на предоставление муниципальной услуги. </w:t>
      </w:r>
    </w:p>
    <w:p w:rsidR="0099101A" w:rsidRPr="00430637" w:rsidRDefault="0099101A" w:rsidP="00090BAF">
      <w:pPr>
        <w:ind w:firstLine="567"/>
        <w:jc w:val="both"/>
        <w:rPr>
          <w:color w:val="000000"/>
          <w:sz w:val="26"/>
          <w:szCs w:val="26"/>
        </w:rPr>
      </w:pPr>
      <w:r w:rsidRPr="00430637">
        <w:rPr>
          <w:color w:val="000000"/>
          <w:sz w:val="26"/>
          <w:szCs w:val="26"/>
        </w:rPr>
        <w:t xml:space="preserve">3.4. В любое время с момента приема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Администрации </w:t>
      </w:r>
      <w:r w:rsidR="00090BAF" w:rsidRPr="00430637">
        <w:rPr>
          <w:color w:val="000000"/>
          <w:sz w:val="26"/>
          <w:szCs w:val="26"/>
        </w:rPr>
        <w:t>муниципального образования Калининский сельсовет</w:t>
      </w:r>
      <w:r w:rsidRPr="00430637">
        <w:rPr>
          <w:color w:val="000000"/>
          <w:sz w:val="26"/>
          <w:szCs w:val="26"/>
        </w:rPr>
        <w:t xml:space="preserve">. </w:t>
      </w:r>
    </w:p>
    <w:p w:rsidR="0099101A" w:rsidRPr="00430637" w:rsidRDefault="0099101A" w:rsidP="00090BAF">
      <w:pPr>
        <w:ind w:firstLine="567"/>
        <w:jc w:val="both"/>
        <w:rPr>
          <w:color w:val="000000"/>
          <w:sz w:val="26"/>
          <w:szCs w:val="26"/>
        </w:rPr>
      </w:pPr>
      <w:r w:rsidRPr="00430637">
        <w:rPr>
          <w:color w:val="000000"/>
          <w:sz w:val="26"/>
          <w:szCs w:val="26"/>
        </w:rPr>
        <w:t xml:space="preserve">Для получения сведений об исполнении услуги заявителем указываются  (называются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090BAF" w:rsidRPr="00430637" w:rsidRDefault="00090BAF" w:rsidP="00090BAF">
      <w:pPr>
        <w:ind w:firstLine="567"/>
        <w:jc w:val="both"/>
        <w:rPr>
          <w:b/>
          <w:bCs/>
          <w:color w:val="000000"/>
          <w:sz w:val="26"/>
          <w:szCs w:val="26"/>
        </w:rPr>
      </w:pPr>
    </w:p>
    <w:p w:rsidR="0099101A" w:rsidRPr="00430637" w:rsidRDefault="0030552B" w:rsidP="00090BAF">
      <w:pPr>
        <w:ind w:firstLine="567"/>
        <w:jc w:val="center"/>
        <w:rPr>
          <w:b/>
          <w:color w:val="000000"/>
          <w:sz w:val="26"/>
          <w:szCs w:val="26"/>
        </w:rPr>
      </w:pPr>
      <w:r>
        <w:rPr>
          <w:b/>
          <w:color w:val="000000"/>
          <w:sz w:val="26"/>
          <w:szCs w:val="26"/>
          <w:lang w:val="en-US"/>
        </w:rPr>
        <w:t>IV</w:t>
      </w:r>
      <w:r w:rsidR="0099101A" w:rsidRPr="00430637">
        <w:rPr>
          <w:b/>
          <w:color w:val="000000"/>
          <w:sz w:val="26"/>
          <w:szCs w:val="26"/>
        </w:rPr>
        <w:t>. Формы контроля за исполнением административного регламента</w:t>
      </w:r>
    </w:p>
    <w:p w:rsidR="0099101A" w:rsidRPr="00430637" w:rsidRDefault="0099101A" w:rsidP="00090BAF">
      <w:pPr>
        <w:ind w:firstLine="567"/>
        <w:jc w:val="both"/>
        <w:rPr>
          <w:color w:val="000000"/>
          <w:sz w:val="26"/>
          <w:szCs w:val="26"/>
        </w:rPr>
      </w:pPr>
      <w:r w:rsidRPr="00430637">
        <w:rPr>
          <w:color w:val="000000"/>
          <w:sz w:val="26"/>
          <w:szCs w:val="26"/>
        </w:rPr>
        <w:t xml:space="preserve">4.1. Контроль за соблюдением и исполнением должностным лицом действий по выполнению настоящего административного регламента осуществляется Главой </w:t>
      </w:r>
      <w:r w:rsidR="00090BAF" w:rsidRPr="00430637">
        <w:rPr>
          <w:color w:val="000000"/>
          <w:sz w:val="26"/>
          <w:szCs w:val="26"/>
        </w:rPr>
        <w:t>муниципального образования Калининский сельсовет</w:t>
      </w:r>
      <w:r w:rsidRPr="00430637">
        <w:rPr>
          <w:color w:val="000000"/>
          <w:sz w:val="26"/>
          <w:szCs w:val="26"/>
        </w:rPr>
        <w:t xml:space="preserve">. </w:t>
      </w:r>
    </w:p>
    <w:p w:rsidR="0099101A" w:rsidRPr="00430637" w:rsidRDefault="0099101A" w:rsidP="00090BAF">
      <w:pPr>
        <w:ind w:firstLine="567"/>
        <w:jc w:val="both"/>
        <w:rPr>
          <w:color w:val="000000"/>
          <w:sz w:val="26"/>
          <w:szCs w:val="26"/>
        </w:rPr>
      </w:pPr>
      <w:r w:rsidRPr="00430637">
        <w:rPr>
          <w:color w:val="000000"/>
          <w:sz w:val="26"/>
          <w:szCs w:val="26"/>
        </w:rPr>
        <w:t xml:space="preserve">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 </w:t>
      </w:r>
    </w:p>
    <w:p w:rsidR="0099101A" w:rsidRPr="00430637" w:rsidRDefault="0099101A" w:rsidP="00090BAF">
      <w:pPr>
        <w:ind w:firstLine="567"/>
        <w:jc w:val="both"/>
        <w:rPr>
          <w:color w:val="000000"/>
          <w:sz w:val="26"/>
          <w:szCs w:val="26"/>
        </w:rPr>
      </w:pPr>
      <w:r w:rsidRPr="00430637">
        <w:rPr>
          <w:color w:val="000000"/>
          <w:sz w:val="26"/>
          <w:szCs w:val="26"/>
        </w:rPr>
        <w:t xml:space="preserve">4.2.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 </w:t>
      </w:r>
    </w:p>
    <w:p w:rsidR="0099101A" w:rsidRPr="00430637" w:rsidRDefault="0099101A" w:rsidP="00090BAF">
      <w:pPr>
        <w:ind w:firstLine="567"/>
        <w:jc w:val="both"/>
        <w:rPr>
          <w:color w:val="000000"/>
          <w:sz w:val="26"/>
          <w:szCs w:val="26"/>
        </w:rPr>
      </w:pPr>
      <w:r w:rsidRPr="00430637">
        <w:rPr>
          <w:color w:val="000000"/>
          <w:sz w:val="26"/>
          <w:szCs w:val="26"/>
        </w:rPr>
        <w:t xml:space="preserve">Периодичность осуществления контроля за полнотой и качеством исполнения муниципальной услуги устанавливается Главой </w:t>
      </w:r>
      <w:r w:rsidR="00090BAF" w:rsidRPr="00430637">
        <w:rPr>
          <w:color w:val="000000"/>
          <w:sz w:val="26"/>
          <w:szCs w:val="26"/>
        </w:rPr>
        <w:t>муниципального образования Калининский сельсовет</w:t>
      </w:r>
      <w:r w:rsidRPr="00430637">
        <w:rPr>
          <w:color w:val="000000"/>
          <w:sz w:val="26"/>
          <w:szCs w:val="26"/>
        </w:rPr>
        <w:t xml:space="preserve">. </w:t>
      </w:r>
    </w:p>
    <w:p w:rsidR="0099101A" w:rsidRPr="00430637" w:rsidRDefault="0099101A" w:rsidP="00090BAF">
      <w:pPr>
        <w:ind w:firstLine="567"/>
        <w:jc w:val="both"/>
        <w:rPr>
          <w:color w:val="000000"/>
          <w:sz w:val="26"/>
          <w:szCs w:val="26"/>
        </w:rPr>
      </w:pPr>
      <w:r w:rsidRPr="00430637">
        <w:rPr>
          <w:color w:val="000000"/>
          <w:sz w:val="26"/>
          <w:szCs w:val="26"/>
        </w:rPr>
        <w:t xml:space="preserve">Администрацией </w:t>
      </w:r>
      <w:r w:rsidR="00090BAF" w:rsidRPr="00430637">
        <w:rPr>
          <w:color w:val="000000"/>
          <w:sz w:val="26"/>
          <w:szCs w:val="26"/>
        </w:rPr>
        <w:t xml:space="preserve">муниципального образования Калининский сельсовет </w:t>
      </w:r>
      <w:r w:rsidRPr="00430637">
        <w:rPr>
          <w:color w:val="000000"/>
          <w:sz w:val="26"/>
          <w:szCs w:val="26"/>
        </w:rPr>
        <w:t xml:space="preserve">могут проводиться электронные опросы, анкетирование по вопросам удовлетворенности полнотой и качеством исполнения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w:t>
      </w:r>
    </w:p>
    <w:p w:rsidR="0099101A" w:rsidRPr="00430637" w:rsidRDefault="0099101A" w:rsidP="00090BAF">
      <w:pPr>
        <w:ind w:firstLine="567"/>
        <w:jc w:val="both"/>
        <w:rPr>
          <w:color w:val="000000"/>
          <w:sz w:val="26"/>
          <w:szCs w:val="26"/>
        </w:rPr>
      </w:pPr>
      <w:r w:rsidRPr="00430637">
        <w:rPr>
          <w:color w:val="000000"/>
          <w:sz w:val="26"/>
          <w:szCs w:val="26"/>
        </w:rPr>
        <w:t xml:space="preserve">Должностное лицо несет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 проверок в случае выявления нарушений прав заявителей, в соответствии с законодательством Российской Федерации. </w:t>
      </w:r>
    </w:p>
    <w:p w:rsidR="00090BAF" w:rsidRPr="00430637" w:rsidRDefault="00090BAF" w:rsidP="00090BAF">
      <w:pPr>
        <w:ind w:firstLine="567"/>
        <w:jc w:val="both"/>
        <w:rPr>
          <w:color w:val="000000"/>
          <w:sz w:val="26"/>
          <w:szCs w:val="26"/>
        </w:rPr>
      </w:pPr>
    </w:p>
    <w:p w:rsidR="0099101A" w:rsidRPr="00430637" w:rsidRDefault="0030552B" w:rsidP="00090BAF">
      <w:pPr>
        <w:jc w:val="center"/>
        <w:rPr>
          <w:b/>
          <w:color w:val="000000"/>
          <w:sz w:val="26"/>
          <w:szCs w:val="26"/>
        </w:rPr>
      </w:pPr>
      <w:r>
        <w:rPr>
          <w:b/>
          <w:color w:val="000000"/>
          <w:sz w:val="26"/>
          <w:szCs w:val="26"/>
          <w:lang w:val="en-US"/>
        </w:rPr>
        <w:t>V</w:t>
      </w:r>
      <w:r w:rsidR="0099101A" w:rsidRPr="00430637">
        <w:rPr>
          <w:b/>
          <w:color w:val="000000"/>
          <w:sz w:val="26"/>
          <w:szCs w:val="26"/>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9101A" w:rsidRPr="00430637" w:rsidRDefault="0099101A" w:rsidP="00090BAF">
      <w:pPr>
        <w:ind w:firstLine="567"/>
        <w:jc w:val="both"/>
        <w:rPr>
          <w:color w:val="000000"/>
          <w:sz w:val="26"/>
          <w:szCs w:val="26"/>
        </w:rPr>
      </w:pPr>
      <w:r w:rsidRPr="00430637">
        <w:rPr>
          <w:color w:val="000000"/>
          <w:sz w:val="26"/>
          <w:szCs w:val="26"/>
        </w:rPr>
        <w:t xml:space="preserve">5.1. 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должностных лиц органов, участвующих в оказании муниципальной услуги в вышестоящие органы  в досудебном и судебном порядке. </w:t>
      </w:r>
    </w:p>
    <w:p w:rsidR="0099101A" w:rsidRPr="00430637" w:rsidRDefault="0099101A" w:rsidP="00090BAF">
      <w:pPr>
        <w:ind w:firstLine="567"/>
        <w:jc w:val="both"/>
        <w:rPr>
          <w:color w:val="000000"/>
          <w:sz w:val="26"/>
          <w:szCs w:val="26"/>
        </w:rPr>
      </w:pPr>
      <w:r w:rsidRPr="00430637">
        <w:rPr>
          <w:color w:val="000000"/>
          <w:sz w:val="26"/>
          <w:szCs w:val="26"/>
        </w:rPr>
        <w:t xml:space="preserve">Предметом досудебного (внесудебного) обжалования могут быть: </w:t>
      </w:r>
    </w:p>
    <w:p w:rsidR="0099101A" w:rsidRPr="00430637" w:rsidRDefault="0099101A" w:rsidP="00090BAF">
      <w:pPr>
        <w:ind w:firstLine="567"/>
        <w:jc w:val="both"/>
        <w:rPr>
          <w:color w:val="000000"/>
          <w:sz w:val="26"/>
          <w:szCs w:val="26"/>
        </w:rPr>
      </w:pPr>
      <w:r w:rsidRPr="00430637">
        <w:rPr>
          <w:color w:val="000000"/>
          <w:sz w:val="26"/>
          <w:szCs w:val="26"/>
        </w:rPr>
        <w:t xml:space="preserve">нарушение установленного срока предоставления муниципальной услуги; </w:t>
      </w:r>
    </w:p>
    <w:p w:rsidR="0099101A" w:rsidRPr="00430637" w:rsidRDefault="0099101A" w:rsidP="00090BAF">
      <w:pPr>
        <w:ind w:firstLine="567"/>
        <w:jc w:val="both"/>
        <w:rPr>
          <w:color w:val="000000"/>
          <w:sz w:val="26"/>
          <w:szCs w:val="26"/>
        </w:rPr>
      </w:pPr>
      <w:r w:rsidRPr="00430637">
        <w:rPr>
          <w:color w:val="000000"/>
          <w:sz w:val="26"/>
          <w:szCs w:val="26"/>
        </w:rPr>
        <w:t xml:space="preserve">иные нарушения требований административного регламента. </w:t>
      </w:r>
    </w:p>
    <w:p w:rsidR="0099101A" w:rsidRPr="00430637" w:rsidRDefault="0099101A" w:rsidP="00090BAF">
      <w:pPr>
        <w:ind w:firstLine="567"/>
        <w:jc w:val="both"/>
        <w:rPr>
          <w:color w:val="000000"/>
          <w:sz w:val="26"/>
          <w:szCs w:val="26"/>
        </w:rPr>
      </w:pPr>
      <w:r w:rsidRPr="00430637">
        <w:rPr>
          <w:color w:val="000000"/>
          <w:sz w:val="26"/>
          <w:szCs w:val="26"/>
        </w:rPr>
        <w:t xml:space="preserve">Заявитель имеет право обратиться в Администрацию </w:t>
      </w:r>
      <w:r w:rsidR="00090BAF" w:rsidRPr="00430637">
        <w:rPr>
          <w:color w:val="000000"/>
          <w:sz w:val="26"/>
          <w:szCs w:val="26"/>
        </w:rPr>
        <w:t>муниципального образования Калининский сельсовет</w:t>
      </w:r>
      <w:r w:rsidRPr="00430637">
        <w:rPr>
          <w:color w:val="000000"/>
          <w:sz w:val="26"/>
          <w:szCs w:val="26"/>
        </w:rPr>
        <w:t xml:space="preserve"> с обращением лично (в устной или письменной форме) или направить письменное обращение. Заявитель вправе обратиться с обращением непосредственно к Главе </w:t>
      </w:r>
      <w:r w:rsidR="00090BAF" w:rsidRPr="00430637">
        <w:rPr>
          <w:color w:val="000000"/>
          <w:sz w:val="26"/>
          <w:szCs w:val="26"/>
        </w:rPr>
        <w:t>муниципального образования Калининский сельсовет</w:t>
      </w:r>
      <w:r w:rsidRPr="00430637">
        <w:rPr>
          <w:color w:val="000000"/>
          <w:sz w:val="26"/>
          <w:szCs w:val="26"/>
        </w:rPr>
        <w:t xml:space="preserve">. Обращения,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Все обращения подлежат обязательному рассмотрению в порядке, установленном действующим законодательством. </w:t>
      </w:r>
    </w:p>
    <w:p w:rsidR="0099101A" w:rsidRPr="00430637" w:rsidRDefault="0099101A" w:rsidP="00090BAF">
      <w:pPr>
        <w:ind w:firstLine="567"/>
        <w:jc w:val="both"/>
        <w:rPr>
          <w:color w:val="000000"/>
          <w:sz w:val="26"/>
          <w:szCs w:val="26"/>
        </w:rPr>
      </w:pPr>
      <w:r w:rsidRPr="00430637">
        <w:rPr>
          <w:color w:val="000000"/>
          <w:sz w:val="26"/>
          <w:szCs w:val="26"/>
        </w:rPr>
        <w:t xml:space="preserve">В письменном обращении в обязательном порядке указываются: </w:t>
      </w:r>
    </w:p>
    <w:p w:rsidR="0099101A" w:rsidRPr="00430637" w:rsidRDefault="00090BAF" w:rsidP="001E7799">
      <w:pPr>
        <w:jc w:val="both"/>
        <w:rPr>
          <w:color w:val="000000"/>
          <w:sz w:val="26"/>
          <w:szCs w:val="26"/>
        </w:rPr>
      </w:pPr>
      <w:r w:rsidRPr="00430637">
        <w:rPr>
          <w:color w:val="000000"/>
          <w:sz w:val="26"/>
          <w:szCs w:val="26"/>
        </w:rPr>
        <w:t xml:space="preserve">- </w:t>
      </w:r>
      <w:r w:rsidR="0099101A" w:rsidRPr="00430637">
        <w:rPr>
          <w:color w:val="000000"/>
          <w:sz w:val="26"/>
          <w:szCs w:val="26"/>
        </w:rPr>
        <w:t xml:space="preserve">наименование органа местного самоуправления, в которое направляется письменное обращение, либо соответствующее должностное лицо (фамилия, имя, отчество, должность); </w:t>
      </w:r>
    </w:p>
    <w:p w:rsidR="0099101A" w:rsidRPr="00430637" w:rsidRDefault="00090BAF" w:rsidP="001E7799">
      <w:pPr>
        <w:jc w:val="both"/>
        <w:rPr>
          <w:color w:val="000000"/>
          <w:sz w:val="26"/>
          <w:szCs w:val="26"/>
        </w:rPr>
      </w:pPr>
      <w:r w:rsidRPr="00430637">
        <w:rPr>
          <w:color w:val="000000"/>
          <w:sz w:val="26"/>
          <w:szCs w:val="26"/>
        </w:rPr>
        <w:t xml:space="preserve">- </w:t>
      </w:r>
      <w:r w:rsidR="0099101A" w:rsidRPr="00430637">
        <w:rPr>
          <w:color w:val="000000"/>
          <w:sz w:val="26"/>
          <w:szCs w:val="26"/>
        </w:rPr>
        <w:t xml:space="preserve">фамилия, имя, отчество (последнее – при наличии) заявителя; </w:t>
      </w:r>
    </w:p>
    <w:p w:rsidR="0099101A" w:rsidRPr="00430637" w:rsidRDefault="00090BAF" w:rsidP="001E7799">
      <w:pPr>
        <w:jc w:val="both"/>
        <w:rPr>
          <w:color w:val="000000"/>
          <w:sz w:val="26"/>
          <w:szCs w:val="26"/>
        </w:rPr>
      </w:pPr>
      <w:r w:rsidRPr="00430637">
        <w:rPr>
          <w:color w:val="000000"/>
          <w:sz w:val="26"/>
          <w:szCs w:val="26"/>
        </w:rPr>
        <w:t xml:space="preserve">- </w:t>
      </w:r>
      <w:r w:rsidR="0099101A" w:rsidRPr="00430637">
        <w:rPr>
          <w:color w:val="000000"/>
          <w:sz w:val="26"/>
          <w:szCs w:val="26"/>
        </w:rPr>
        <w:t xml:space="preserve">почтовый адрес, по которому должен быть направлен ответ; </w:t>
      </w:r>
    </w:p>
    <w:p w:rsidR="0099101A" w:rsidRPr="00430637" w:rsidRDefault="00090BAF" w:rsidP="001E7799">
      <w:pPr>
        <w:jc w:val="both"/>
        <w:rPr>
          <w:color w:val="000000"/>
          <w:sz w:val="26"/>
          <w:szCs w:val="26"/>
        </w:rPr>
      </w:pPr>
      <w:r w:rsidRPr="00430637">
        <w:rPr>
          <w:color w:val="000000"/>
          <w:sz w:val="26"/>
          <w:szCs w:val="26"/>
        </w:rPr>
        <w:t xml:space="preserve">- </w:t>
      </w:r>
      <w:r w:rsidR="0099101A" w:rsidRPr="00430637">
        <w:rPr>
          <w:color w:val="000000"/>
          <w:sz w:val="26"/>
          <w:szCs w:val="26"/>
        </w:rPr>
        <w:t xml:space="preserve">уведомление о переадресации обращения; </w:t>
      </w:r>
    </w:p>
    <w:p w:rsidR="0099101A" w:rsidRPr="00430637" w:rsidRDefault="00090BAF" w:rsidP="001E7799">
      <w:pPr>
        <w:jc w:val="both"/>
        <w:rPr>
          <w:color w:val="000000"/>
          <w:sz w:val="26"/>
          <w:szCs w:val="26"/>
        </w:rPr>
      </w:pPr>
      <w:r w:rsidRPr="00430637">
        <w:rPr>
          <w:color w:val="000000"/>
          <w:sz w:val="26"/>
          <w:szCs w:val="26"/>
        </w:rPr>
        <w:t xml:space="preserve">- </w:t>
      </w:r>
      <w:r w:rsidR="0099101A" w:rsidRPr="00430637">
        <w:rPr>
          <w:color w:val="000000"/>
          <w:sz w:val="26"/>
          <w:szCs w:val="26"/>
        </w:rPr>
        <w:t xml:space="preserve">изложение сути обращения; </w:t>
      </w:r>
    </w:p>
    <w:p w:rsidR="0099101A" w:rsidRPr="00430637" w:rsidRDefault="00090BAF" w:rsidP="001E7799">
      <w:pPr>
        <w:jc w:val="both"/>
        <w:rPr>
          <w:color w:val="000000"/>
          <w:sz w:val="26"/>
          <w:szCs w:val="26"/>
        </w:rPr>
      </w:pPr>
      <w:r w:rsidRPr="00430637">
        <w:rPr>
          <w:color w:val="000000"/>
          <w:sz w:val="26"/>
          <w:szCs w:val="26"/>
        </w:rPr>
        <w:t xml:space="preserve">- </w:t>
      </w:r>
      <w:r w:rsidR="0099101A" w:rsidRPr="00430637">
        <w:rPr>
          <w:color w:val="000000"/>
          <w:sz w:val="26"/>
          <w:szCs w:val="26"/>
        </w:rPr>
        <w:t xml:space="preserve">личная подпись и дата; </w:t>
      </w:r>
    </w:p>
    <w:p w:rsidR="0099101A" w:rsidRPr="00430637" w:rsidRDefault="00090BAF" w:rsidP="001E7799">
      <w:pPr>
        <w:jc w:val="both"/>
        <w:rPr>
          <w:color w:val="000000"/>
          <w:sz w:val="26"/>
          <w:szCs w:val="26"/>
        </w:rPr>
      </w:pPr>
      <w:r w:rsidRPr="00430637">
        <w:rPr>
          <w:color w:val="000000"/>
          <w:sz w:val="26"/>
          <w:szCs w:val="26"/>
        </w:rPr>
        <w:t xml:space="preserve">- </w:t>
      </w:r>
      <w:r w:rsidR="0099101A" w:rsidRPr="00430637">
        <w:rPr>
          <w:color w:val="000000"/>
          <w:sz w:val="26"/>
          <w:szCs w:val="26"/>
        </w:rPr>
        <w:t xml:space="preserve">доверенность (в случае, если в интересах заявителя обращается уполномоченное лицо). </w:t>
      </w:r>
    </w:p>
    <w:p w:rsidR="0099101A" w:rsidRPr="00430637" w:rsidRDefault="0099101A" w:rsidP="00090BAF">
      <w:pPr>
        <w:ind w:firstLine="567"/>
        <w:jc w:val="both"/>
        <w:rPr>
          <w:color w:val="000000"/>
          <w:sz w:val="26"/>
          <w:szCs w:val="26"/>
        </w:rPr>
      </w:pPr>
      <w:r w:rsidRPr="00430637">
        <w:rPr>
          <w:color w:val="000000"/>
          <w:sz w:val="26"/>
          <w:szCs w:val="26"/>
        </w:rPr>
        <w:t xml:space="preserve">Письменное обращение должно быть написано разборчивым почерком, текст письменного обращения должен поддаваться прочтению. </w:t>
      </w:r>
    </w:p>
    <w:p w:rsidR="0099101A" w:rsidRPr="00430637" w:rsidRDefault="0099101A" w:rsidP="00090BAF">
      <w:pPr>
        <w:ind w:firstLine="567"/>
        <w:jc w:val="both"/>
        <w:rPr>
          <w:color w:val="000000"/>
          <w:sz w:val="26"/>
          <w:szCs w:val="26"/>
        </w:rPr>
      </w:pPr>
      <w:r w:rsidRPr="00430637">
        <w:rPr>
          <w:color w:val="000000"/>
          <w:sz w:val="26"/>
          <w:szCs w:val="26"/>
        </w:rPr>
        <w:t xml:space="preserve">Для обжалования действий (бездействия) и решений, осуществленных (принятых) в ходе предоставления муниципальной услуги, заявитель вправе по письменному заявлению получить копии документов и информацию, необходимые для обоснования и рассмотрения его обращения. </w:t>
      </w:r>
    </w:p>
    <w:p w:rsidR="0099101A" w:rsidRPr="00430637" w:rsidRDefault="0099101A" w:rsidP="00090BAF">
      <w:pPr>
        <w:ind w:firstLine="567"/>
        <w:jc w:val="both"/>
        <w:rPr>
          <w:color w:val="000000"/>
          <w:sz w:val="26"/>
          <w:szCs w:val="26"/>
        </w:rPr>
      </w:pPr>
      <w:r w:rsidRPr="00430637">
        <w:rPr>
          <w:color w:val="000000"/>
          <w:sz w:val="26"/>
          <w:szCs w:val="26"/>
        </w:rPr>
        <w:t xml:space="preserve">О результатах рассмотрения обращения гражданин информируется в письменной форме: </w:t>
      </w:r>
    </w:p>
    <w:p w:rsidR="0099101A" w:rsidRPr="00430637" w:rsidRDefault="0099101A" w:rsidP="00090BAF">
      <w:pPr>
        <w:ind w:firstLine="567"/>
        <w:jc w:val="both"/>
        <w:rPr>
          <w:color w:val="000000"/>
          <w:sz w:val="26"/>
          <w:szCs w:val="26"/>
        </w:rPr>
      </w:pPr>
      <w:r w:rsidRPr="00430637">
        <w:rPr>
          <w:color w:val="000000"/>
          <w:sz w:val="26"/>
          <w:szCs w:val="26"/>
        </w:rPr>
        <w:t xml:space="preserve">письменный ответ направляется в течение 30 календарных дней после регистрации обращения; </w:t>
      </w:r>
    </w:p>
    <w:p w:rsidR="0099101A" w:rsidRPr="00430637" w:rsidRDefault="0099101A" w:rsidP="00090BAF">
      <w:pPr>
        <w:ind w:firstLine="567"/>
        <w:jc w:val="both"/>
        <w:rPr>
          <w:color w:val="000000"/>
          <w:sz w:val="26"/>
          <w:szCs w:val="26"/>
        </w:rPr>
      </w:pPr>
      <w:r w:rsidRPr="00430637">
        <w:rPr>
          <w:color w:val="000000"/>
          <w:sz w:val="26"/>
          <w:szCs w:val="26"/>
        </w:rPr>
        <w:t xml:space="preserve">в исключительных случаях, а также в случае направления запроса в органы государственной власти, органы местного самоуправления для получения необходимых для рассмотрения обращения документов, срок рассмотрения обращения может быть продлен на срок не более чем тридцать дней, о чем заявитель уведомляется в письменной форме; </w:t>
      </w:r>
    </w:p>
    <w:p w:rsidR="0099101A" w:rsidRPr="00430637" w:rsidRDefault="00090BAF" w:rsidP="00090BAF">
      <w:pPr>
        <w:ind w:firstLine="567"/>
        <w:jc w:val="both"/>
        <w:rPr>
          <w:color w:val="000000"/>
          <w:sz w:val="26"/>
          <w:szCs w:val="26"/>
        </w:rPr>
      </w:pPr>
      <w:r w:rsidRPr="00430637">
        <w:rPr>
          <w:color w:val="000000"/>
          <w:sz w:val="26"/>
          <w:szCs w:val="26"/>
        </w:rPr>
        <w:t>в случае</w:t>
      </w:r>
      <w:r w:rsidR="0099101A" w:rsidRPr="00430637">
        <w:rPr>
          <w:color w:val="000000"/>
          <w:sz w:val="26"/>
          <w:szCs w:val="26"/>
        </w:rPr>
        <w:t xml:space="preserve">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w:t>
      </w:r>
    </w:p>
    <w:p w:rsidR="0099101A" w:rsidRPr="00430637" w:rsidRDefault="0099101A" w:rsidP="00090BAF">
      <w:pPr>
        <w:ind w:firstLine="567"/>
        <w:jc w:val="both"/>
        <w:rPr>
          <w:color w:val="000000"/>
          <w:sz w:val="26"/>
          <w:szCs w:val="26"/>
        </w:rPr>
      </w:pPr>
      <w:r w:rsidRPr="00430637">
        <w:rPr>
          <w:color w:val="000000"/>
          <w:sz w:val="26"/>
          <w:szCs w:val="26"/>
        </w:rPr>
        <w:t xml:space="preserve">Основанием для отказа заявителю в рассмотрении обращения является отсутствие сведений о заявителе, указанных в настоящем пункте, а также содержание в обращении нецензурных выражений. </w:t>
      </w:r>
    </w:p>
    <w:p w:rsidR="0099101A" w:rsidRPr="00430637" w:rsidRDefault="0099101A" w:rsidP="00090BAF">
      <w:pPr>
        <w:ind w:firstLine="567"/>
        <w:jc w:val="both"/>
        <w:rPr>
          <w:color w:val="000000"/>
          <w:sz w:val="26"/>
          <w:szCs w:val="26"/>
        </w:rPr>
      </w:pPr>
      <w:r w:rsidRPr="00430637">
        <w:rPr>
          <w:color w:val="000000"/>
          <w:sz w:val="26"/>
          <w:szCs w:val="26"/>
        </w:rPr>
        <w:t xml:space="preserve">Соответствующее уведомление направляется заявителю в срок не позднее 15 календарных дней с момента получения жалобы в следующих случаях: </w:t>
      </w:r>
    </w:p>
    <w:p w:rsidR="0099101A" w:rsidRPr="00430637" w:rsidRDefault="0099101A" w:rsidP="00090BAF">
      <w:pPr>
        <w:ind w:firstLine="567"/>
        <w:jc w:val="both"/>
        <w:rPr>
          <w:color w:val="000000"/>
          <w:sz w:val="26"/>
          <w:szCs w:val="26"/>
        </w:rPr>
      </w:pPr>
      <w:r w:rsidRPr="00430637">
        <w:rPr>
          <w:color w:val="000000"/>
          <w:sz w:val="26"/>
          <w:szCs w:val="26"/>
        </w:rPr>
        <w:t xml:space="preserve">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обращение, о недопустимости злоупотребления правом; </w:t>
      </w:r>
    </w:p>
    <w:p w:rsidR="0099101A" w:rsidRPr="00430637" w:rsidRDefault="0099101A" w:rsidP="00090BAF">
      <w:pPr>
        <w:ind w:firstLine="567"/>
        <w:jc w:val="both"/>
        <w:rPr>
          <w:color w:val="000000"/>
          <w:sz w:val="26"/>
          <w:szCs w:val="26"/>
        </w:rPr>
      </w:pPr>
      <w:r w:rsidRPr="00430637">
        <w:rPr>
          <w:color w:val="000000"/>
          <w:sz w:val="26"/>
          <w:szCs w:val="26"/>
        </w:rPr>
        <w:t xml:space="preserve">в том случае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 </w:t>
      </w:r>
    </w:p>
    <w:p w:rsidR="0099101A" w:rsidRPr="00430637" w:rsidRDefault="0099101A" w:rsidP="00090BAF">
      <w:pPr>
        <w:ind w:firstLine="567"/>
        <w:jc w:val="both"/>
        <w:rPr>
          <w:color w:val="000000"/>
          <w:sz w:val="26"/>
          <w:szCs w:val="26"/>
        </w:rPr>
      </w:pPr>
      <w:r w:rsidRPr="00430637">
        <w:rPr>
          <w:color w:val="000000"/>
          <w:sz w:val="26"/>
          <w:szCs w:val="26"/>
        </w:rPr>
        <w:t xml:space="preserve">обращение, в котором обжалуется судебное решение, возвращается заявителю с разъяснением порядка обжалования данного судебного решения. </w:t>
      </w:r>
    </w:p>
    <w:p w:rsidR="0099101A" w:rsidRPr="00430637" w:rsidRDefault="0099101A" w:rsidP="00090BAF">
      <w:pPr>
        <w:ind w:firstLine="567"/>
        <w:jc w:val="both"/>
        <w:rPr>
          <w:color w:val="000000"/>
          <w:sz w:val="26"/>
          <w:szCs w:val="26"/>
        </w:rPr>
      </w:pPr>
      <w:r w:rsidRPr="00430637">
        <w:rPr>
          <w:color w:val="000000"/>
          <w:sz w:val="26"/>
          <w:szCs w:val="26"/>
        </w:rPr>
        <w:t xml:space="preserve">Если  в результате рассмотрения обращения  доводы заявителя признаны обоснованными, то принимается решение о привлечении к ответственности должностного лица, допустившего нарушение в ходе исполнения муниципальной услуги требований действующего законодательства, настоящего административного регламента и повлекшее за собой обращение. </w:t>
      </w:r>
    </w:p>
    <w:p w:rsidR="0099101A" w:rsidRPr="00430637" w:rsidRDefault="0099101A" w:rsidP="00090BAF">
      <w:pPr>
        <w:ind w:firstLine="567"/>
        <w:jc w:val="both"/>
        <w:rPr>
          <w:color w:val="000000"/>
          <w:sz w:val="26"/>
          <w:szCs w:val="26"/>
        </w:rPr>
      </w:pPr>
      <w:r w:rsidRPr="00430637">
        <w:rPr>
          <w:color w:val="000000"/>
          <w:sz w:val="26"/>
          <w:szCs w:val="26"/>
        </w:rPr>
        <w:t xml:space="preserve">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99101A" w:rsidRPr="00430637" w:rsidRDefault="0099101A" w:rsidP="00090BAF">
      <w:pPr>
        <w:ind w:firstLine="567"/>
        <w:jc w:val="both"/>
        <w:rPr>
          <w:color w:val="000000"/>
          <w:sz w:val="26"/>
          <w:szCs w:val="26"/>
        </w:rPr>
      </w:pPr>
      <w:r w:rsidRPr="00430637">
        <w:rPr>
          <w:color w:val="000000"/>
          <w:sz w:val="26"/>
          <w:szCs w:val="26"/>
        </w:rPr>
        <w:t xml:space="preserve">Обращение считается разрешенным, если рассмотрены все поставленные в нем вопросы, приняты необходимые меры и даны письменные ответы (в пределах компетенции) по существу всех поставленных в обращении вопросов. </w:t>
      </w:r>
    </w:p>
    <w:p w:rsidR="0099101A" w:rsidRPr="00430637" w:rsidRDefault="0099101A" w:rsidP="00090BAF">
      <w:pPr>
        <w:ind w:firstLine="567"/>
        <w:jc w:val="both"/>
        <w:rPr>
          <w:color w:val="000000"/>
          <w:sz w:val="26"/>
          <w:szCs w:val="26"/>
        </w:rPr>
      </w:pPr>
      <w:r w:rsidRPr="00430637">
        <w:rPr>
          <w:color w:val="000000"/>
          <w:sz w:val="26"/>
          <w:szCs w:val="26"/>
        </w:rPr>
        <w:t xml:space="preserve">За допущенные нарушения административного регламента, за необоснованный отказ от рассмотрения обращения и отказ от его удовлетворения, в случае если это происходит неоднократно или систематически, виновные должностные лица несут дисциплинарную ответственность. </w:t>
      </w:r>
    </w:p>
    <w:p w:rsidR="0099101A" w:rsidRPr="00430637" w:rsidRDefault="0099101A" w:rsidP="00090BAF">
      <w:pPr>
        <w:ind w:firstLine="567"/>
        <w:jc w:val="both"/>
        <w:rPr>
          <w:color w:val="000000"/>
          <w:sz w:val="26"/>
          <w:szCs w:val="26"/>
        </w:rPr>
      </w:pPr>
      <w:r w:rsidRPr="00430637">
        <w:rPr>
          <w:color w:val="000000"/>
          <w:sz w:val="26"/>
          <w:szCs w:val="26"/>
        </w:rPr>
        <w:t xml:space="preserve">5.2. Заявитель вправе обжаловать действия (бездействие) и решения, осуществленные (принятые) в ходе предоставления муниципальной услуги, в судебном порядке в соответствии с действующим законодательством. </w:t>
      </w:r>
    </w:p>
    <w:p w:rsidR="0099101A" w:rsidRPr="00430637" w:rsidRDefault="0099101A" w:rsidP="001E7799">
      <w:pPr>
        <w:jc w:val="both"/>
        <w:rPr>
          <w:color w:val="000000"/>
          <w:sz w:val="26"/>
          <w:szCs w:val="26"/>
        </w:rPr>
      </w:pPr>
      <w:r w:rsidRPr="00430637">
        <w:rPr>
          <w:color w:val="000000"/>
          <w:sz w:val="26"/>
          <w:szCs w:val="26"/>
        </w:rPr>
        <w:t> </w:t>
      </w:r>
    </w:p>
    <w:p w:rsidR="0099101A" w:rsidRPr="00430637" w:rsidRDefault="0099101A" w:rsidP="001E7799">
      <w:pPr>
        <w:jc w:val="both"/>
        <w:rPr>
          <w:color w:val="000000"/>
          <w:sz w:val="26"/>
          <w:szCs w:val="26"/>
        </w:rPr>
      </w:pPr>
      <w:r w:rsidRPr="00430637">
        <w:rPr>
          <w:color w:val="000000"/>
          <w:sz w:val="26"/>
          <w:szCs w:val="26"/>
        </w:rPr>
        <w:t> </w:t>
      </w:r>
    </w:p>
    <w:p w:rsidR="0099101A" w:rsidRPr="00430637" w:rsidRDefault="0099101A" w:rsidP="001E7799">
      <w:pPr>
        <w:rPr>
          <w:rFonts w:ascii="Tahoma" w:hAnsi="Tahoma" w:cs="Tahoma"/>
          <w:color w:val="000000"/>
          <w:sz w:val="26"/>
          <w:szCs w:val="26"/>
        </w:rPr>
      </w:pPr>
      <w:r w:rsidRPr="00430637">
        <w:rPr>
          <w:rFonts w:ascii="Tahoma" w:hAnsi="Tahoma" w:cs="Tahoma"/>
          <w:color w:val="000000"/>
          <w:sz w:val="26"/>
          <w:szCs w:val="26"/>
        </w:rPr>
        <w:t> </w:t>
      </w:r>
    </w:p>
    <w:p w:rsidR="0099101A" w:rsidRPr="00430637" w:rsidRDefault="0099101A" w:rsidP="001E7799">
      <w:pPr>
        <w:rPr>
          <w:rFonts w:ascii="Tahoma" w:hAnsi="Tahoma" w:cs="Tahoma"/>
          <w:color w:val="000000"/>
          <w:sz w:val="26"/>
          <w:szCs w:val="26"/>
        </w:rPr>
      </w:pPr>
      <w:r w:rsidRPr="00430637">
        <w:rPr>
          <w:rFonts w:ascii="Tahoma" w:hAnsi="Tahoma" w:cs="Tahoma"/>
          <w:color w:val="000000"/>
          <w:sz w:val="26"/>
          <w:szCs w:val="26"/>
        </w:rPr>
        <w:t> </w:t>
      </w:r>
    </w:p>
    <w:p w:rsidR="0099101A" w:rsidRDefault="0099101A" w:rsidP="001E7799">
      <w:pPr>
        <w:rPr>
          <w:rFonts w:ascii="Tahoma" w:hAnsi="Tahoma" w:cs="Tahoma"/>
          <w:color w:val="000000"/>
          <w:sz w:val="26"/>
          <w:szCs w:val="26"/>
        </w:rPr>
      </w:pPr>
      <w:r w:rsidRPr="00430637">
        <w:rPr>
          <w:rFonts w:ascii="Tahoma" w:hAnsi="Tahoma" w:cs="Tahoma"/>
          <w:color w:val="000000"/>
          <w:sz w:val="26"/>
          <w:szCs w:val="26"/>
        </w:rPr>
        <w:t> </w:t>
      </w:r>
    </w:p>
    <w:p w:rsidR="00BE330F" w:rsidRDefault="00BE330F" w:rsidP="001E7799">
      <w:pPr>
        <w:rPr>
          <w:rFonts w:ascii="Tahoma" w:hAnsi="Tahoma" w:cs="Tahoma"/>
          <w:color w:val="000000"/>
          <w:sz w:val="26"/>
          <w:szCs w:val="26"/>
        </w:rPr>
      </w:pPr>
    </w:p>
    <w:p w:rsidR="00BE330F" w:rsidRDefault="00BE330F" w:rsidP="001E7799">
      <w:pPr>
        <w:rPr>
          <w:rFonts w:ascii="Tahoma" w:hAnsi="Tahoma" w:cs="Tahoma"/>
          <w:color w:val="000000"/>
          <w:sz w:val="26"/>
          <w:szCs w:val="26"/>
        </w:rPr>
      </w:pPr>
    </w:p>
    <w:p w:rsidR="00BE330F" w:rsidRDefault="00BE330F" w:rsidP="001E7799">
      <w:pPr>
        <w:rPr>
          <w:rFonts w:ascii="Tahoma" w:hAnsi="Tahoma" w:cs="Tahoma"/>
          <w:color w:val="000000"/>
          <w:sz w:val="26"/>
          <w:szCs w:val="26"/>
        </w:rPr>
      </w:pPr>
    </w:p>
    <w:p w:rsidR="00BE330F" w:rsidRDefault="00BE330F" w:rsidP="001E7799">
      <w:pPr>
        <w:rPr>
          <w:rFonts w:ascii="Tahoma" w:hAnsi="Tahoma" w:cs="Tahoma"/>
          <w:color w:val="000000"/>
          <w:sz w:val="26"/>
          <w:szCs w:val="26"/>
        </w:rPr>
      </w:pPr>
    </w:p>
    <w:p w:rsidR="00BE330F" w:rsidRPr="00430637" w:rsidRDefault="00BE330F" w:rsidP="001E7799">
      <w:pPr>
        <w:rPr>
          <w:rFonts w:ascii="Tahoma" w:hAnsi="Tahoma" w:cs="Tahoma"/>
          <w:color w:val="000000"/>
          <w:sz w:val="26"/>
          <w:szCs w:val="26"/>
        </w:rPr>
      </w:pPr>
    </w:p>
    <w:p w:rsidR="0099101A" w:rsidRPr="00430637" w:rsidRDefault="0099101A" w:rsidP="001E7799">
      <w:pPr>
        <w:rPr>
          <w:rFonts w:ascii="Tahoma" w:hAnsi="Tahoma" w:cs="Tahoma"/>
          <w:color w:val="000000"/>
          <w:sz w:val="26"/>
          <w:szCs w:val="26"/>
        </w:rPr>
      </w:pPr>
      <w:r w:rsidRPr="00430637">
        <w:rPr>
          <w:rFonts w:ascii="Tahoma" w:hAnsi="Tahoma" w:cs="Tahoma"/>
          <w:color w:val="000000"/>
          <w:sz w:val="26"/>
          <w:szCs w:val="26"/>
        </w:rPr>
        <w:t> </w:t>
      </w:r>
    </w:p>
    <w:p w:rsidR="00090BAF" w:rsidRPr="00430637" w:rsidRDefault="00090BAF" w:rsidP="001E7799">
      <w:pPr>
        <w:rPr>
          <w:rFonts w:ascii="Tahoma" w:hAnsi="Tahoma" w:cs="Tahoma"/>
          <w:color w:val="000000"/>
          <w:sz w:val="26"/>
          <w:szCs w:val="26"/>
        </w:rPr>
      </w:pPr>
    </w:p>
    <w:p w:rsidR="0099101A" w:rsidRPr="00430637" w:rsidRDefault="0099101A" w:rsidP="00C16FBA">
      <w:pPr>
        <w:jc w:val="right"/>
        <w:rPr>
          <w:color w:val="000000"/>
          <w:sz w:val="26"/>
          <w:szCs w:val="26"/>
        </w:rPr>
      </w:pPr>
      <w:r w:rsidRPr="00430637">
        <w:rPr>
          <w:color w:val="000000"/>
          <w:sz w:val="26"/>
          <w:szCs w:val="26"/>
        </w:rPr>
        <w:t>Приложение № 1</w:t>
      </w:r>
    </w:p>
    <w:p w:rsidR="00C16FBA" w:rsidRPr="00430637" w:rsidRDefault="0099101A" w:rsidP="00C16FBA">
      <w:pPr>
        <w:jc w:val="right"/>
        <w:rPr>
          <w:color w:val="000000"/>
          <w:sz w:val="26"/>
          <w:szCs w:val="26"/>
        </w:rPr>
      </w:pPr>
      <w:r w:rsidRPr="00430637">
        <w:rPr>
          <w:color w:val="000000"/>
          <w:sz w:val="26"/>
          <w:szCs w:val="26"/>
        </w:rPr>
        <w:t xml:space="preserve">к административному регламенту </w:t>
      </w:r>
    </w:p>
    <w:p w:rsidR="00C16FBA" w:rsidRPr="00430637" w:rsidRDefault="0099101A" w:rsidP="00C16FBA">
      <w:pPr>
        <w:jc w:val="right"/>
        <w:rPr>
          <w:color w:val="000000"/>
          <w:sz w:val="26"/>
          <w:szCs w:val="26"/>
        </w:rPr>
      </w:pPr>
      <w:r w:rsidRPr="00430637">
        <w:rPr>
          <w:color w:val="000000"/>
          <w:sz w:val="26"/>
          <w:szCs w:val="26"/>
        </w:rPr>
        <w:t>по предоставлению</w:t>
      </w:r>
      <w:r w:rsidR="00C16FBA" w:rsidRPr="00430637">
        <w:rPr>
          <w:color w:val="000000"/>
          <w:sz w:val="26"/>
          <w:szCs w:val="26"/>
        </w:rPr>
        <w:t xml:space="preserve"> </w:t>
      </w:r>
      <w:r w:rsidRPr="00430637">
        <w:rPr>
          <w:color w:val="000000"/>
          <w:sz w:val="26"/>
          <w:szCs w:val="26"/>
        </w:rPr>
        <w:t>муниципальной</w:t>
      </w:r>
      <w:r w:rsidR="00C16FBA" w:rsidRPr="00430637">
        <w:rPr>
          <w:color w:val="000000"/>
          <w:sz w:val="26"/>
          <w:szCs w:val="26"/>
        </w:rPr>
        <w:t xml:space="preserve"> </w:t>
      </w:r>
      <w:r w:rsidRPr="00430637">
        <w:rPr>
          <w:color w:val="000000"/>
          <w:sz w:val="26"/>
          <w:szCs w:val="26"/>
        </w:rPr>
        <w:t>услуги</w:t>
      </w:r>
    </w:p>
    <w:p w:rsidR="00C16FBA" w:rsidRPr="00430637" w:rsidRDefault="0099101A" w:rsidP="00C16FBA">
      <w:pPr>
        <w:jc w:val="right"/>
        <w:rPr>
          <w:color w:val="000000"/>
          <w:sz w:val="26"/>
          <w:szCs w:val="26"/>
        </w:rPr>
      </w:pPr>
      <w:r w:rsidRPr="00430637">
        <w:rPr>
          <w:color w:val="000000"/>
          <w:sz w:val="26"/>
          <w:szCs w:val="26"/>
        </w:rPr>
        <w:t xml:space="preserve"> «Предоставление информации об очередности </w:t>
      </w:r>
    </w:p>
    <w:p w:rsidR="00C16FBA" w:rsidRPr="00430637" w:rsidRDefault="0099101A" w:rsidP="00C16FBA">
      <w:pPr>
        <w:jc w:val="right"/>
        <w:rPr>
          <w:color w:val="000000"/>
          <w:sz w:val="26"/>
          <w:szCs w:val="26"/>
        </w:rPr>
      </w:pPr>
      <w:r w:rsidRPr="00430637">
        <w:rPr>
          <w:color w:val="000000"/>
          <w:sz w:val="26"/>
          <w:szCs w:val="26"/>
        </w:rPr>
        <w:t xml:space="preserve">предоставления жилых помещений на условиях </w:t>
      </w:r>
    </w:p>
    <w:p w:rsidR="0099101A" w:rsidRPr="00430637" w:rsidRDefault="0099101A" w:rsidP="00C16FBA">
      <w:pPr>
        <w:jc w:val="right"/>
        <w:rPr>
          <w:color w:val="000000"/>
          <w:sz w:val="26"/>
          <w:szCs w:val="26"/>
        </w:rPr>
      </w:pPr>
      <w:r w:rsidRPr="00430637">
        <w:rPr>
          <w:color w:val="000000"/>
          <w:sz w:val="26"/>
          <w:szCs w:val="26"/>
        </w:rPr>
        <w:t>социального найма»</w:t>
      </w:r>
    </w:p>
    <w:p w:rsidR="0099101A" w:rsidRPr="00430637" w:rsidRDefault="0099101A" w:rsidP="001E7799">
      <w:pPr>
        <w:jc w:val="center"/>
        <w:rPr>
          <w:color w:val="000000"/>
          <w:sz w:val="26"/>
          <w:szCs w:val="26"/>
        </w:rPr>
      </w:pPr>
    </w:p>
    <w:p w:rsidR="00C16FBA" w:rsidRPr="00430637" w:rsidRDefault="00C16FBA" w:rsidP="001E7799">
      <w:pPr>
        <w:jc w:val="center"/>
        <w:rPr>
          <w:color w:val="000000"/>
          <w:sz w:val="26"/>
          <w:szCs w:val="26"/>
        </w:rPr>
      </w:pPr>
    </w:p>
    <w:p w:rsidR="0099101A" w:rsidRPr="00430637" w:rsidRDefault="0099101A" w:rsidP="001E7799">
      <w:pPr>
        <w:jc w:val="center"/>
        <w:rPr>
          <w:b/>
          <w:color w:val="000000"/>
          <w:sz w:val="26"/>
          <w:szCs w:val="26"/>
        </w:rPr>
      </w:pPr>
      <w:r w:rsidRPr="00430637">
        <w:rPr>
          <w:b/>
          <w:color w:val="000000"/>
          <w:sz w:val="26"/>
          <w:szCs w:val="26"/>
        </w:rPr>
        <w:t>БЛОК-СХЕМА</w:t>
      </w:r>
    </w:p>
    <w:p w:rsidR="0099101A" w:rsidRPr="00430637" w:rsidRDefault="0099101A" w:rsidP="001E7799">
      <w:pPr>
        <w:jc w:val="center"/>
        <w:rPr>
          <w:b/>
          <w:color w:val="000000"/>
          <w:sz w:val="26"/>
          <w:szCs w:val="26"/>
        </w:rPr>
      </w:pPr>
      <w:r w:rsidRPr="00430637">
        <w:rPr>
          <w:b/>
          <w:color w:val="000000"/>
          <w:sz w:val="26"/>
          <w:szCs w:val="26"/>
        </w:rPr>
        <w:t>процедуры по предоставлению муниципальной услуги</w:t>
      </w:r>
    </w:p>
    <w:p w:rsidR="0099101A" w:rsidRPr="00430637" w:rsidRDefault="0099101A" w:rsidP="001E7799">
      <w:pPr>
        <w:jc w:val="center"/>
        <w:rPr>
          <w:color w:val="000000"/>
          <w:sz w:val="26"/>
          <w:szCs w:val="26"/>
        </w:rPr>
      </w:pPr>
    </w:p>
    <w:tbl>
      <w:tblPr>
        <w:tblW w:w="5000" w:type="pct"/>
        <w:tblCellSpacing w:w="0" w:type="dxa"/>
        <w:tblCellMar>
          <w:left w:w="0" w:type="dxa"/>
          <w:right w:w="0" w:type="dxa"/>
        </w:tblCellMar>
        <w:tblLook w:val="0000"/>
      </w:tblPr>
      <w:tblGrid>
        <w:gridCol w:w="9921"/>
      </w:tblGrid>
      <w:tr w:rsidR="0099101A" w:rsidRPr="00430637" w:rsidTr="001E7799">
        <w:trPr>
          <w:tblCellSpacing w:w="0" w:type="dxa"/>
        </w:trPr>
        <w:tc>
          <w:tcPr>
            <w:tcW w:w="0" w:type="auto"/>
            <w:vAlign w:val="center"/>
          </w:tcPr>
          <w:p w:rsidR="0099101A" w:rsidRPr="00430637" w:rsidRDefault="0099101A" w:rsidP="00334A4C">
            <w:pPr>
              <w:jc w:val="center"/>
              <w:rPr>
                <w:color w:val="000000"/>
                <w:sz w:val="26"/>
                <w:szCs w:val="26"/>
              </w:rPr>
            </w:pPr>
            <w:r w:rsidRPr="00430637">
              <w:rPr>
                <w:color w:val="000000"/>
                <w:sz w:val="26"/>
                <w:szCs w:val="26"/>
              </w:rPr>
              <w:t xml:space="preserve">Обращение заявителя в Администрацию </w:t>
            </w:r>
            <w:r w:rsidR="00334A4C" w:rsidRPr="00430637">
              <w:rPr>
                <w:color w:val="000000"/>
                <w:sz w:val="26"/>
                <w:szCs w:val="26"/>
              </w:rPr>
              <w:t>муниципального образования Калининский сельсовет</w:t>
            </w:r>
            <w:r w:rsidRPr="00430637">
              <w:rPr>
                <w:color w:val="000000"/>
                <w:sz w:val="26"/>
                <w:szCs w:val="26"/>
              </w:rPr>
              <w:t xml:space="preserve"> с заявлением о предоставлении муниципальной услуги</w:t>
            </w:r>
          </w:p>
          <w:p w:rsidR="0099101A" w:rsidRPr="00430637" w:rsidRDefault="0099101A" w:rsidP="001E7799">
            <w:pPr>
              <w:jc w:val="center"/>
              <w:rPr>
                <w:color w:val="000000"/>
                <w:sz w:val="26"/>
                <w:szCs w:val="26"/>
              </w:rPr>
            </w:pPr>
          </w:p>
        </w:tc>
      </w:tr>
    </w:tbl>
    <w:p w:rsidR="0099101A" w:rsidRPr="00430637" w:rsidRDefault="0099101A" w:rsidP="001E7799">
      <w:pPr>
        <w:jc w:val="center"/>
        <w:rPr>
          <w:vanish/>
          <w:color w:val="000000"/>
          <w:sz w:val="26"/>
          <w:szCs w:val="26"/>
        </w:rPr>
      </w:pPr>
    </w:p>
    <w:tbl>
      <w:tblPr>
        <w:tblW w:w="5000" w:type="pct"/>
        <w:tblCellSpacing w:w="0" w:type="dxa"/>
        <w:tblCellMar>
          <w:left w:w="0" w:type="dxa"/>
          <w:right w:w="0" w:type="dxa"/>
        </w:tblCellMar>
        <w:tblLook w:val="0000"/>
      </w:tblPr>
      <w:tblGrid>
        <w:gridCol w:w="9921"/>
      </w:tblGrid>
      <w:tr w:rsidR="0099101A" w:rsidRPr="00430637" w:rsidTr="001E7799">
        <w:trPr>
          <w:tblCellSpacing w:w="0" w:type="dxa"/>
        </w:trPr>
        <w:tc>
          <w:tcPr>
            <w:tcW w:w="0" w:type="auto"/>
            <w:vAlign w:val="center"/>
          </w:tcPr>
          <w:p w:rsidR="0099101A" w:rsidRPr="00430637" w:rsidRDefault="0099101A" w:rsidP="001E7799">
            <w:pPr>
              <w:jc w:val="center"/>
              <w:rPr>
                <w:color w:val="000000"/>
                <w:sz w:val="26"/>
                <w:szCs w:val="26"/>
              </w:rPr>
            </w:pPr>
            <w:r w:rsidRPr="00430637">
              <w:rPr>
                <w:color w:val="000000"/>
                <w:sz w:val="26"/>
                <w:szCs w:val="26"/>
              </w:rPr>
              <w:t>Прием и проверка документов на соответствие установленным требованиям</w:t>
            </w:r>
          </w:p>
          <w:p w:rsidR="0099101A" w:rsidRPr="00430637" w:rsidRDefault="0099101A" w:rsidP="001E7799">
            <w:pPr>
              <w:jc w:val="center"/>
              <w:rPr>
                <w:color w:val="000000"/>
                <w:sz w:val="26"/>
                <w:szCs w:val="26"/>
              </w:rPr>
            </w:pPr>
          </w:p>
        </w:tc>
      </w:tr>
    </w:tbl>
    <w:p w:rsidR="0099101A" w:rsidRPr="00430637" w:rsidRDefault="0099101A" w:rsidP="001E7799">
      <w:pPr>
        <w:jc w:val="center"/>
        <w:rPr>
          <w:vanish/>
          <w:color w:val="000000"/>
          <w:sz w:val="26"/>
          <w:szCs w:val="26"/>
        </w:rPr>
      </w:pPr>
    </w:p>
    <w:tbl>
      <w:tblPr>
        <w:tblW w:w="5000" w:type="pct"/>
        <w:tblCellSpacing w:w="0" w:type="dxa"/>
        <w:tblCellMar>
          <w:left w:w="0" w:type="dxa"/>
          <w:right w:w="0" w:type="dxa"/>
        </w:tblCellMar>
        <w:tblLook w:val="0000"/>
      </w:tblPr>
      <w:tblGrid>
        <w:gridCol w:w="9921"/>
      </w:tblGrid>
      <w:tr w:rsidR="0099101A" w:rsidRPr="00430637" w:rsidTr="001E7799">
        <w:trPr>
          <w:tblCellSpacing w:w="0" w:type="dxa"/>
        </w:trPr>
        <w:tc>
          <w:tcPr>
            <w:tcW w:w="0" w:type="auto"/>
            <w:vAlign w:val="center"/>
          </w:tcPr>
          <w:p w:rsidR="0099101A" w:rsidRPr="00430637" w:rsidRDefault="0099101A" w:rsidP="001E7799">
            <w:pPr>
              <w:jc w:val="center"/>
              <w:rPr>
                <w:color w:val="000000"/>
                <w:sz w:val="26"/>
                <w:szCs w:val="26"/>
              </w:rPr>
            </w:pPr>
            <w:r w:rsidRPr="00430637">
              <w:rPr>
                <w:color w:val="000000"/>
                <w:sz w:val="26"/>
                <w:szCs w:val="26"/>
              </w:rPr>
              <w:t>Установление несоответствия документов установленным требованиям,  предложение заявителю устранить выявленные недостатки</w:t>
            </w:r>
          </w:p>
          <w:p w:rsidR="0099101A" w:rsidRPr="00430637" w:rsidRDefault="0099101A" w:rsidP="001E7799">
            <w:pPr>
              <w:jc w:val="center"/>
              <w:rPr>
                <w:color w:val="000000"/>
                <w:sz w:val="26"/>
                <w:szCs w:val="26"/>
              </w:rPr>
            </w:pPr>
          </w:p>
        </w:tc>
      </w:tr>
    </w:tbl>
    <w:p w:rsidR="0099101A" w:rsidRPr="00430637" w:rsidRDefault="0099101A" w:rsidP="001E7799">
      <w:pPr>
        <w:jc w:val="center"/>
        <w:rPr>
          <w:vanish/>
          <w:color w:val="000000"/>
          <w:sz w:val="26"/>
          <w:szCs w:val="26"/>
        </w:rPr>
      </w:pPr>
    </w:p>
    <w:tbl>
      <w:tblPr>
        <w:tblW w:w="5000" w:type="pct"/>
        <w:tblCellSpacing w:w="0" w:type="dxa"/>
        <w:tblCellMar>
          <w:left w:w="0" w:type="dxa"/>
          <w:right w:w="0" w:type="dxa"/>
        </w:tblCellMar>
        <w:tblLook w:val="0000"/>
      </w:tblPr>
      <w:tblGrid>
        <w:gridCol w:w="9921"/>
      </w:tblGrid>
      <w:tr w:rsidR="0099101A" w:rsidRPr="00430637" w:rsidTr="00237871">
        <w:trPr>
          <w:trHeight w:val="417"/>
          <w:tblCellSpacing w:w="0" w:type="dxa"/>
        </w:trPr>
        <w:tc>
          <w:tcPr>
            <w:tcW w:w="0" w:type="auto"/>
            <w:vAlign w:val="center"/>
          </w:tcPr>
          <w:p w:rsidR="0099101A" w:rsidRPr="00430637" w:rsidRDefault="0099101A" w:rsidP="001E7799">
            <w:pPr>
              <w:jc w:val="center"/>
              <w:rPr>
                <w:color w:val="000000"/>
                <w:sz w:val="26"/>
                <w:szCs w:val="26"/>
              </w:rPr>
            </w:pPr>
            <w:r w:rsidRPr="00430637">
              <w:rPr>
                <w:color w:val="000000"/>
                <w:sz w:val="26"/>
                <w:szCs w:val="26"/>
              </w:rPr>
              <w:t>Рассмотрение заявления, сбор информации, подготовка ответа заявителю</w:t>
            </w:r>
          </w:p>
          <w:p w:rsidR="0099101A" w:rsidRPr="00430637" w:rsidRDefault="0099101A" w:rsidP="001E7799">
            <w:pPr>
              <w:jc w:val="center"/>
              <w:rPr>
                <w:color w:val="000000"/>
                <w:sz w:val="26"/>
                <w:szCs w:val="26"/>
              </w:rPr>
            </w:pPr>
          </w:p>
        </w:tc>
      </w:tr>
    </w:tbl>
    <w:p w:rsidR="0099101A" w:rsidRPr="00430637" w:rsidRDefault="0099101A" w:rsidP="001E7799">
      <w:pPr>
        <w:jc w:val="center"/>
        <w:rPr>
          <w:vanish/>
          <w:color w:val="000000"/>
          <w:sz w:val="26"/>
          <w:szCs w:val="26"/>
        </w:rPr>
      </w:pPr>
    </w:p>
    <w:tbl>
      <w:tblPr>
        <w:tblW w:w="5000" w:type="pct"/>
        <w:tblCellSpacing w:w="0" w:type="dxa"/>
        <w:tblCellMar>
          <w:left w:w="0" w:type="dxa"/>
          <w:right w:w="0" w:type="dxa"/>
        </w:tblCellMar>
        <w:tblLook w:val="0000"/>
      </w:tblPr>
      <w:tblGrid>
        <w:gridCol w:w="9921"/>
      </w:tblGrid>
      <w:tr w:rsidR="0099101A" w:rsidRPr="00430637" w:rsidTr="001E7799">
        <w:trPr>
          <w:tblCellSpacing w:w="0" w:type="dxa"/>
        </w:trPr>
        <w:tc>
          <w:tcPr>
            <w:tcW w:w="0" w:type="auto"/>
            <w:vAlign w:val="center"/>
          </w:tcPr>
          <w:p w:rsidR="0099101A" w:rsidRPr="00430637" w:rsidRDefault="0099101A" w:rsidP="001E7799">
            <w:pPr>
              <w:jc w:val="center"/>
              <w:rPr>
                <w:color w:val="000000"/>
                <w:sz w:val="26"/>
                <w:szCs w:val="26"/>
              </w:rPr>
            </w:pPr>
            <w:r w:rsidRPr="00430637">
              <w:rPr>
                <w:color w:val="000000"/>
                <w:sz w:val="26"/>
                <w:szCs w:val="26"/>
              </w:rPr>
              <w:t>Предоставление заявителю ответа с информацией об очередности предоставления жилых помещений на условиях социального найма</w:t>
            </w:r>
          </w:p>
          <w:p w:rsidR="0099101A" w:rsidRPr="00430637" w:rsidRDefault="0099101A" w:rsidP="001E7799">
            <w:pPr>
              <w:jc w:val="center"/>
              <w:rPr>
                <w:color w:val="000000"/>
                <w:sz w:val="26"/>
                <w:szCs w:val="26"/>
              </w:rPr>
            </w:pPr>
          </w:p>
        </w:tc>
      </w:tr>
    </w:tbl>
    <w:p w:rsidR="0099101A" w:rsidRPr="00430637" w:rsidRDefault="0099101A" w:rsidP="001E7799">
      <w:pPr>
        <w:jc w:val="center"/>
        <w:rPr>
          <w:vanish/>
          <w:color w:val="000000"/>
          <w:sz w:val="26"/>
          <w:szCs w:val="26"/>
        </w:rPr>
      </w:pPr>
    </w:p>
    <w:tbl>
      <w:tblPr>
        <w:tblW w:w="5000" w:type="pct"/>
        <w:tblCellSpacing w:w="0" w:type="dxa"/>
        <w:tblCellMar>
          <w:left w:w="0" w:type="dxa"/>
          <w:right w:w="0" w:type="dxa"/>
        </w:tblCellMar>
        <w:tblLook w:val="0000"/>
      </w:tblPr>
      <w:tblGrid>
        <w:gridCol w:w="9921"/>
      </w:tblGrid>
      <w:tr w:rsidR="0099101A" w:rsidRPr="00430637" w:rsidTr="001E7799">
        <w:trPr>
          <w:tblCellSpacing w:w="0" w:type="dxa"/>
        </w:trPr>
        <w:tc>
          <w:tcPr>
            <w:tcW w:w="0" w:type="auto"/>
            <w:vAlign w:val="center"/>
          </w:tcPr>
          <w:p w:rsidR="0099101A" w:rsidRPr="00430637" w:rsidRDefault="0099101A" w:rsidP="001E7799">
            <w:pPr>
              <w:jc w:val="center"/>
              <w:rPr>
                <w:color w:val="000000"/>
                <w:sz w:val="26"/>
                <w:szCs w:val="26"/>
              </w:rPr>
            </w:pPr>
            <w:r w:rsidRPr="00430637">
              <w:rPr>
                <w:color w:val="000000"/>
                <w:sz w:val="26"/>
                <w:szCs w:val="26"/>
              </w:rPr>
              <w:t>Отказ в предоставлении муниципальной услуги</w:t>
            </w:r>
          </w:p>
          <w:p w:rsidR="0099101A" w:rsidRPr="00430637" w:rsidRDefault="0099101A" w:rsidP="001E7799">
            <w:pPr>
              <w:jc w:val="center"/>
              <w:rPr>
                <w:color w:val="000000"/>
                <w:sz w:val="26"/>
                <w:szCs w:val="26"/>
              </w:rPr>
            </w:pPr>
          </w:p>
          <w:p w:rsidR="0099101A" w:rsidRPr="00430637" w:rsidRDefault="0099101A" w:rsidP="001E7799">
            <w:pPr>
              <w:jc w:val="center"/>
              <w:rPr>
                <w:color w:val="000000"/>
                <w:sz w:val="26"/>
                <w:szCs w:val="26"/>
              </w:rPr>
            </w:pPr>
          </w:p>
          <w:p w:rsidR="0099101A" w:rsidRPr="00430637" w:rsidRDefault="0099101A" w:rsidP="001E7799">
            <w:pPr>
              <w:jc w:val="center"/>
              <w:rPr>
                <w:color w:val="000000"/>
                <w:sz w:val="26"/>
                <w:szCs w:val="26"/>
              </w:rPr>
            </w:pPr>
          </w:p>
          <w:p w:rsidR="0099101A" w:rsidRPr="00430637" w:rsidRDefault="0099101A" w:rsidP="001E7799">
            <w:pPr>
              <w:jc w:val="center"/>
              <w:rPr>
                <w:color w:val="000000"/>
                <w:sz w:val="26"/>
                <w:szCs w:val="26"/>
              </w:rPr>
            </w:pPr>
          </w:p>
          <w:p w:rsidR="0099101A" w:rsidRPr="00430637" w:rsidRDefault="0099101A" w:rsidP="001E7799">
            <w:pPr>
              <w:jc w:val="center"/>
              <w:rPr>
                <w:color w:val="000000"/>
                <w:sz w:val="26"/>
                <w:szCs w:val="26"/>
              </w:rPr>
            </w:pPr>
          </w:p>
          <w:p w:rsidR="0099101A" w:rsidRPr="00430637" w:rsidRDefault="0099101A" w:rsidP="001E7799">
            <w:pPr>
              <w:jc w:val="center"/>
              <w:rPr>
                <w:color w:val="000000"/>
                <w:sz w:val="26"/>
                <w:szCs w:val="26"/>
              </w:rPr>
            </w:pPr>
          </w:p>
          <w:p w:rsidR="00334A4C" w:rsidRPr="00430637" w:rsidRDefault="00334A4C" w:rsidP="001E7799">
            <w:pPr>
              <w:jc w:val="center"/>
              <w:rPr>
                <w:color w:val="000000"/>
                <w:sz w:val="26"/>
                <w:szCs w:val="26"/>
              </w:rPr>
            </w:pPr>
          </w:p>
          <w:p w:rsidR="00334A4C" w:rsidRPr="00430637" w:rsidRDefault="00334A4C" w:rsidP="001E7799">
            <w:pPr>
              <w:jc w:val="center"/>
              <w:rPr>
                <w:color w:val="000000"/>
                <w:sz w:val="26"/>
                <w:szCs w:val="26"/>
              </w:rPr>
            </w:pPr>
          </w:p>
          <w:p w:rsidR="00334A4C" w:rsidRPr="00430637" w:rsidRDefault="00334A4C" w:rsidP="001E7799">
            <w:pPr>
              <w:jc w:val="center"/>
              <w:rPr>
                <w:color w:val="000000"/>
                <w:sz w:val="26"/>
                <w:szCs w:val="26"/>
              </w:rPr>
            </w:pPr>
          </w:p>
          <w:p w:rsidR="00334A4C" w:rsidRPr="00430637" w:rsidRDefault="00334A4C" w:rsidP="001E7799">
            <w:pPr>
              <w:jc w:val="center"/>
              <w:rPr>
                <w:color w:val="000000"/>
                <w:sz w:val="26"/>
                <w:szCs w:val="26"/>
              </w:rPr>
            </w:pPr>
          </w:p>
          <w:p w:rsidR="00334A4C" w:rsidRPr="00430637" w:rsidRDefault="00334A4C" w:rsidP="001E7799">
            <w:pPr>
              <w:jc w:val="center"/>
              <w:rPr>
                <w:color w:val="000000"/>
                <w:sz w:val="26"/>
                <w:szCs w:val="26"/>
              </w:rPr>
            </w:pPr>
          </w:p>
          <w:p w:rsidR="00334A4C" w:rsidRPr="00430637" w:rsidRDefault="00334A4C" w:rsidP="001E7799">
            <w:pPr>
              <w:jc w:val="center"/>
              <w:rPr>
                <w:color w:val="000000"/>
                <w:sz w:val="26"/>
                <w:szCs w:val="26"/>
              </w:rPr>
            </w:pPr>
          </w:p>
          <w:p w:rsidR="00334A4C" w:rsidRPr="00430637" w:rsidRDefault="00334A4C" w:rsidP="001E7799">
            <w:pPr>
              <w:jc w:val="center"/>
              <w:rPr>
                <w:color w:val="000000"/>
                <w:sz w:val="26"/>
                <w:szCs w:val="26"/>
              </w:rPr>
            </w:pPr>
          </w:p>
          <w:p w:rsidR="00334A4C" w:rsidRPr="00430637" w:rsidRDefault="00334A4C" w:rsidP="001E7799">
            <w:pPr>
              <w:jc w:val="center"/>
              <w:rPr>
                <w:color w:val="000000"/>
                <w:sz w:val="26"/>
                <w:szCs w:val="26"/>
              </w:rPr>
            </w:pPr>
          </w:p>
          <w:p w:rsidR="00334A4C" w:rsidRDefault="00334A4C" w:rsidP="001E7799">
            <w:pPr>
              <w:jc w:val="center"/>
              <w:rPr>
                <w:color w:val="000000"/>
                <w:sz w:val="26"/>
                <w:szCs w:val="26"/>
              </w:rPr>
            </w:pPr>
          </w:p>
          <w:p w:rsidR="0030552B" w:rsidRDefault="0030552B" w:rsidP="001E7799">
            <w:pPr>
              <w:jc w:val="center"/>
              <w:rPr>
                <w:color w:val="000000"/>
                <w:sz w:val="26"/>
                <w:szCs w:val="26"/>
              </w:rPr>
            </w:pPr>
          </w:p>
          <w:p w:rsidR="0030552B" w:rsidRDefault="0030552B" w:rsidP="001E7799">
            <w:pPr>
              <w:jc w:val="center"/>
              <w:rPr>
                <w:color w:val="000000"/>
                <w:sz w:val="26"/>
                <w:szCs w:val="26"/>
              </w:rPr>
            </w:pPr>
          </w:p>
          <w:p w:rsidR="0030552B" w:rsidRDefault="0030552B" w:rsidP="001E7799">
            <w:pPr>
              <w:jc w:val="center"/>
              <w:rPr>
                <w:color w:val="000000"/>
                <w:sz w:val="26"/>
                <w:szCs w:val="26"/>
              </w:rPr>
            </w:pPr>
          </w:p>
          <w:p w:rsidR="0030552B" w:rsidRPr="00430637" w:rsidRDefault="0030552B" w:rsidP="001E7799">
            <w:pPr>
              <w:jc w:val="center"/>
              <w:rPr>
                <w:color w:val="000000"/>
                <w:sz w:val="26"/>
                <w:szCs w:val="26"/>
              </w:rPr>
            </w:pPr>
          </w:p>
          <w:p w:rsidR="00334A4C" w:rsidRPr="00430637" w:rsidRDefault="00334A4C" w:rsidP="001E7799">
            <w:pPr>
              <w:jc w:val="center"/>
              <w:rPr>
                <w:color w:val="000000"/>
                <w:sz w:val="26"/>
                <w:szCs w:val="26"/>
              </w:rPr>
            </w:pPr>
          </w:p>
          <w:p w:rsidR="00334A4C" w:rsidRPr="00430637" w:rsidRDefault="00334A4C" w:rsidP="001E7799">
            <w:pPr>
              <w:jc w:val="center"/>
              <w:rPr>
                <w:color w:val="000000"/>
                <w:sz w:val="26"/>
                <w:szCs w:val="26"/>
              </w:rPr>
            </w:pPr>
          </w:p>
          <w:p w:rsidR="00334A4C" w:rsidRPr="00430637" w:rsidRDefault="00334A4C" w:rsidP="00C16FBA">
            <w:pPr>
              <w:rPr>
                <w:color w:val="000000"/>
                <w:sz w:val="26"/>
                <w:szCs w:val="26"/>
              </w:rPr>
            </w:pPr>
          </w:p>
          <w:p w:rsidR="00C16FBA" w:rsidRPr="00430637" w:rsidRDefault="00C16FBA" w:rsidP="00C16FBA">
            <w:pPr>
              <w:rPr>
                <w:color w:val="000000"/>
                <w:sz w:val="26"/>
                <w:szCs w:val="26"/>
              </w:rPr>
            </w:pPr>
          </w:p>
          <w:p w:rsidR="0099101A" w:rsidRPr="00430637" w:rsidRDefault="0099101A" w:rsidP="001E7799">
            <w:pPr>
              <w:jc w:val="center"/>
              <w:rPr>
                <w:color w:val="000000"/>
                <w:sz w:val="26"/>
                <w:szCs w:val="26"/>
              </w:rPr>
            </w:pPr>
          </w:p>
          <w:p w:rsidR="0099101A" w:rsidRPr="00430637" w:rsidRDefault="0099101A" w:rsidP="00C16FBA">
            <w:pPr>
              <w:jc w:val="right"/>
              <w:rPr>
                <w:color w:val="000000"/>
                <w:sz w:val="26"/>
                <w:szCs w:val="26"/>
              </w:rPr>
            </w:pPr>
            <w:r w:rsidRPr="00430637">
              <w:rPr>
                <w:color w:val="000000"/>
                <w:sz w:val="26"/>
                <w:szCs w:val="26"/>
              </w:rPr>
              <w:t>Приложение № 2</w:t>
            </w:r>
          </w:p>
          <w:p w:rsidR="00C16FBA" w:rsidRPr="00430637" w:rsidRDefault="0099101A" w:rsidP="00C16FBA">
            <w:pPr>
              <w:jc w:val="right"/>
              <w:rPr>
                <w:color w:val="000000"/>
                <w:sz w:val="26"/>
                <w:szCs w:val="26"/>
              </w:rPr>
            </w:pPr>
            <w:r w:rsidRPr="00430637">
              <w:rPr>
                <w:color w:val="000000"/>
                <w:sz w:val="26"/>
                <w:szCs w:val="26"/>
              </w:rPr>
              <w:t xml:space="preserve">к административному регламенту </w:t>
            </w:r>
          </w:p>
          <w:p w:rsidR="00C16FBA" w:rsidRPr="00430637" w:rsidRDefault="0099101A" w:rsidP="00C16FBA">
            <w:pPr>
              <w:jc w:val="right"/>
              <w:rPr>
                <w:color w:val="000000"/>
                <w:sz w:val="26"/>
                <w:szCs w:val="26"/>
              </w:rPr>
            </w:pPr>
            <w:r w:rsidRPr="00430637">
              <w:rPr>
                <w:color w:val="000000"/>
                <w:sz w:val="26"/>
                <w:szCs w:val="26"/>
              </w:rPr>
              <w:t>по предоставлению муниципальной</w:t>
            </w:r>
            <w:r w:rsidR="00C16FBA" w:rsidRPr="00430637">
              <w:rPr>
                <w:color w:val="000000"/>
                <w:sz w:val="26"/>
                <w:szCs w:val="26"/>
              </w:rPr>
              <w:t xml:space="preserve"> </w:t>
            </w:r>
            <w:r w:rsidRPr="00430637">
              <w:rPr>
                <w:color w:val="000000"/>
                <w:sz w:val="26"/>
                <w:szCs w:val="26"/>
              </w:rPr>
              <w:t xml:space="preserve">услуги </w:t>
            </w:r>
          </w:p>
          <w:p w:rsidR="00C16FBA" w:rsidRPr="00430637" w:rsidRDefault="0099101A" w:rsidP="00C16FBA">
            <w:pPr>
              <w:jc w:val="right"/>
              <w:rPr>
                <w:color w:val="000000"/>
                <w:sz w:val="26"/>
                <w:szCs w:val="26"/>
              </w:rPr>
            </w:pPr>
            <w:r w:rsidRPr="00430637">
              <w:rPr>
                <w:color w:val="000000"/>
                <w:sz w:val="26"/>
                <w:szCs w:val="26"/>
              </w:rPr>
              <w:t xml:space="preserve">«Предоставление информации об очередности предоставления </w:t>
            </w:r>
          </w:p>
          <w:p w:rsidR="0099101A" w:rsidRPr="00430637" w:rsidRDefault="0099101A" w:rsidP="00C16FBA">
            <w:pPr>
              <w:jc w:val="right"/>
              <w:rPr>
                <w:color w:val="000000"/>
                <w:sz w:val="26"/>
                <w:szCs w:val="26"/>
              </w:rPr>
            </w:pPr>
            <w:r w:rsidRPr="00430637">
              <w:rPr>
                <w:color w:val="000000"/>
                <w:sz w:val="26"/>
                <w:szCs w:val="26"/>
              </w:rPr>
              <w:t>жилых помещений на условиях социального найма»</w:t>
            </w:r>
          </w:p>
          <w:p w:rsidR="0099101A" w:rsidRPr="00430637" w:rsidRDefault="0099101A" w:rsidP="001E7799">
            <w:pPr>
              <w:jc w:val="center"/>
              <w:rPr>
                <w:b/>
                <w:color w:val="000000"/>
                <w:sz w:val="26"/>
                <w:szCs w:val="26"/>
              </w:rPr>
            </w:pPr>
          </w:p>
          <w:p w:rsidR="0099101A" w:rsidRPr="00430637" w:rsidRDefault="0099101A" w:rsidP="001E7799">
            <w:pPr>
              <w:jc w:val="center"/>
              <w:rPr>
                <w:b/>
                <w:sz w:val="26"/>
                <w:szCs w:val="26"/>
              </w:rPr>
            </w:pPr>
            <w:r w:rsidRPr="00430637">
              <w:rPr>
                <w:b/>
                <w:color w:val="000000"/>
                <w:sz w:val="26"/>
                <w:szCs w:val="26"/>
              </w:rPr>
              <w:t>Справка</w:t>
            </w:r>
            <w:r w:rsidRPr="00430637">
              <w:rPr>
                <w:b/>
                <w:sz w:val="26"/>
                <w:szCs w:val="26"/>
              </w:rPr>
              <w:t xml:space="preserve"> </w:t>
            </w:r>
          </w:p>
          <w:p w:rsidR="0099101A" w:rsidRPr="00430637" w:rsidRDefault="0099101A" w:rsidP="001E7799">
            <w:pPr>
              <w:jc w:val="center"/>
              <w:rPr>
                <w:b/>
                <w:sz w:val="26"/>
                <w:szCs w:val="26"/>
              </w:rPr>
            </w:pPr>
            <w:r w:rsidRPr="00430637">
              <w:rPr>
                <w:b/>
                <w:sz w:val="26"/>
                <w:szCs w:val="26"/>
              </w:rPr>
              <w:t>о предоставлении информации об очередности предоставления жилых помещений на условиях социального найма</w:t>
            </w:r>
          </w:p>
          <w:p w:rsidR="00334A4C" w:rsidRPr="00430637" w:rsidRDefault="00334A4C" w:rsidP="001E7799">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1876"/>
              <w:gridCol w:w="1674"/>
              <w:gridCol w:w="2207"/>
              <w:gridCol w:w="1637"/>
              <w:gridCol w:w="1929"/>
            </w:tblGrid>
            <w:tr w:rsidR="0099101A" w:rsidRPr="00430637" w:rsidTr="001E7799">
              <w:tc>
                <w:tcPr>
                  <w:tcW w:w="591" w:type="dxa"/>
                  <w:shd w:val="clear" w:color="auto" w:fill="auto"/>
                </w:tcPr>
                <w:p w:rsidR="0099101A" w:rsidRPr="00430637" w:rsidRDefault="0099101A" w:rsidP="001E7799">
                  <w:pPr>
                    <w:jc w:val="center"/>
                    <w:rPr>
                      <w:color w:val="000000"/>
                      <w:sz w:val="26"/>
                      <w:szCs w:val="26"/>
                    </w:rPr>
                  </w:pPr>
                  <w:r w:rsidRPr="00430637">
                    <w:rPr>
                      <w:color w:val="000000"/>
                      <w:sz w:val="26"/>
                      <w:szCs w:val="26"/>
                    </w:rPr>
                    <w:t>№ п/п</w:t>
                  </w:r>
                </w:p>
              </w:tc>
              <w:tc>
                <w:tcPr>
                  <w:tcW w:w="1956" w:type="dxa"/>
                  <w:shd w:val="clear" w:color="auto" w:fill="auto"/>
                </w:tcPr>
                <w:p w:rsidR="0099101A" w:rsidRPr="00430637" w:rsidRDefault="0099101A" w:rsidP="001E7799">
                  <w:pPr>
                    <w:jc w:val="center"/>
                    <w:rPr>
                      <w:color w:val="000000"/>
                      <w:sz w:val="26"/>
                      <w:szCs w:val="26"/>
                    </w:rPr>
                  </w:pPr>
                  <w:r w:rsidRPr="00430637">
                    <w:rPr>
                      <w:color w:val="000000"/>
                      <w:sz w:val="26"/>
                      <w:szCs w:val="26"/>
                    </w:rPr>
                    <w:t xml:space="preserve">Ф.И.О. </w:t>
                  </w:r>
                </w:p>
                <w:p w:rsidR="0099101A" w:rsidRPr="00430637" w:rsidRDefault="0099101A" w:rsidP="001E7799">
                  <w:pPr>
                    <w:jc w:val="center"/>
                    <w:rPr>
                      <w:color w:val="000000"/>
                      <w:sz w:val="26"/>
                      <w:szCs w:val="26"/>
                    </w:rPr>
                  </w:pPr>
                  <w:r w:rsidRPr="00430637">
                    <w:rPr>
                      <w:color w:val="000000"/>
                      <w:sz w:val="26"/>
                      <w:szCs w:val="26"/>
                    </w:rPr>
                    <w:t xml:space="preserve"> заявителя</w:t>
                  </w:r>
                </w:p>
              </w:tc>
              <w:tc>
                <w:tcPr>
                  <w:tcW w:w="1701" w:type="dxa"/>
                  <w:shd w:val="clear" w:color="auto" w:fill="auto"/>
                </w:tcPr>
                <w:p w:rsidR="0099101A" w:rsidRPr="00430637" w:rsidRDefault="0099101A" w:rsidP="001E7799">
                  <w:pPr>
                    <w:jc w:val="center"/>
                    <w:rPr>
                      <w:color w:val="000000"/>
                      <w:sz w:val="26"/>
                      <w:szCs w:val="26"/>
                    </w:rPr>
                  </w:pPr>
                  <w:r w:rsidRPr="00430637">
                    <w:rPr>
                      <w:color w:val="000000"/>
                      <w:sz w:val="26"/>
                      <w:szCs w:val="26"/>
                    </w:rPr>
                    <w:t>Место</w:t>
                  </w:r>
                </w:p>
                <w:p w:rsidR="0099101A" w:rsidRPr="00430637" w:rsidRDefault="0099101A" w:rsidP="001E7799">
                  <w:pPr>
                    <w:jc w:val="center"/>
                    <w:rPr>
                      <w:color w:val="000000"/>
                      <w:sz w:val="26"/>
                      <w:szCs w:val="26"/>
                    </w:rPr>
                  </w:pPr>
                  <w:r w:rsidRPr="00430637">
                    <w:rPr>
                      <w:color w:val="000000"/>
                      <w:sz w:val="26"/>
                      <w:szCs w:val="26"/>
                    </w:rPr>
                    <w:t xml:space="preserve"> жительства</w:t>
                  </w:r>
                </w:p>
              </w:tc>
              <w:tc>
                <w:tcPr>
                  <w:tcW w:w="2225" w:type="dxa"/>
                  <w:shd w:val="clear" w:color="auto" w:fill="auto"/>
                </w:tcPr>
                <w:p w:rsidR="0099101A" w:rsidRPr="00430637" w:rsidRDefault="0099101A" w:rsidP="001E7799">
                  <w:pPr>
                    <w:jc w:val="center"/>
                    <w:rPr>
                      <w:color w:val="000000"/>
                      <w:sz w:val="26"/>
                      <w:szCs w:val="26"/>
                    </w:rPr>
                  </w:pPr>
                  <w:r w:rsidRPr="00430637">
                    <w:rPr>
                      <w:color w:val="000000"/>
                      <w:sz w:val="26"/>
                      <w:szCs w:val="26"/>
                    </w:rPr>
                    <w:t xml:space="preserve">Постановление Администрации </w:t>
                  </w:r>
                  <w:r w:rsidR="00334A4C" w:rsidRPr="00430637">
                    <w:rPr>
                      <w:color w:val="000000"/>
                      <w:sz w:val="26"/>
                      <w:szCs w:val="26"/>
                    </w:rPr>
                    <w:t xml:space="preserve">муниципального образования Калининский сельсовет </w:t>
                  </w:r>
                  <w:r w:rsidRPr="00430637">
                    <w:rPr>
                      <w:color w:val="000000"/>
                      <w:sz w:val="26"/>
                      <w:szCs w:val="26"/>
                    </w:rPr>
                    <w:t>о постановке на квартирный учет</w:t>
                  </w:r>
                </w:p>
                <w:p w:rsidR="0099101A" w:rsidRPr="00430637" w:rsidRDefault="0099101A" w:rsidP="001E7799">
                  <w:pPr>
                    <w:jc w:val="center"/>
                    <w:rPr>
                      <w:color w:val="000000"/>
                      <w:sz w:val="26"/>
                      <w:szCs w:val="26"/>
                    </w:rPr>
                  </w:pPr>
                  <w:r w:rsidRPr="00430637">
                    <w:rPr>
                      <w:color w:val="000000"/>
                      <w:sz w:val="26"/>
                      <w:szCs w:val="26"/>
                    </w:rPr>
                    <w:t xml:space="preserve"> (номер, дата) </w:t>
                  </w:r>
                </w:p>
                <w:p w:rsidR="0099101A" w:rsidRPr="00430637" w:rsidRDefault="0099101A" w:rsidP="001E7799">
                  <w:pPr>
                    <w:jc w:val="center"/>
                    <w:rPr>
                      <w:color w:val="000000"/>
                      <w:sz w:val="26"/>
                      <w:szCs w:val="26"/>
                    </w:rPr>
                  </w:pPr>
                </w:p>
              </w:tc>
              <w:tc>
                <w:tcPr>
                  <w:tcW w:w="1641" w:type="dxa"/>
                  <w:shd w:val="clear" w:color="auto" w:fill="auto"/>
                </w:tcPr>
                <w:p w:rsidR="0099101A" w:rsidRPr="00430637" w:rsidRDefault="0099101A" w:rsidP="001E7799">
                  <w:pPr>
                    <w:jc w:val="center"/>
                    <w:rPr>
                      <w:color w:val="000000"/>
                      <w:sz w:val="26"/>
                      <w:szCs w:val="26"/>
                    </w:rPr>
                  </w:pPr>
                  <w:r w:rsidRPr="00430637">
                    <w:rPr>
                      <w:color w:val="000000"/>
                      <w:sz w:val="26"/>
                      <w:szCs w:val="26"/>
                    </w:rPr>
                    <w:t>Номер очередности</w:t>
                  </w:r>
                </w:p>
              </w:tc>
              <w:tc>
                <w:tcPr>
                  <w:tcW w:w="1797" w:type="dxa"/>
                  <w:shd w:val="clear" w:color="auto" w:fill="auto"/>
                </w:tcPr>
                <w:p w:rsidR="0099101A" w:rsidRPr="00430637" w:rsidRDefault="0099101A" w:rsidP="001E7799">
                  <w:pPr>
                    <w:jc w:val="center"/>
                    <w:rPr>
                      <w:color w:val="000000"/>
                      <w:sz w:val="26"/>
                      <w:szCs w:val="26"/>
                    </w:rPr>
                  </w:pPr>
                  <w:r w:rsidRPr="00430637">
                    <w:rPr>
                      <w:color w:val="000000"/>
                      <w:sz w:val="26"/>
                      <w:szCs w:val="26"/>
                    </w:rPr>
                    <w:t>Ответственный исполнитель</w:t>
                  </w:r>
                </w:p>
              </w:tc>
            </w:tr>
            <w:tr w:rsidR="0099101A" w:rsidRPr="00430637" w:rsidTr="001E7799">
              <w:trPr>
                <w:trHeight w:val="330"/>
              </w:trPr>
              <w:tc>
                <w:tcPr>
                  <w:tcW w:w="591" w:type="dxa"/>
                  <w:shd w:val="clear" w:color="auto" w:fill="auto"/>
                </w:tcPr>
                <w:p w:rsidR="0099101A" w:rsidRPr="00430637" w:rsidRDefault="0099101A" w:rsidP="001E7799">
                  <w:pPr>
                    <w:jc w:val="center"/>
                    <w:rPr>
                      <w:color w:val="000000"/>
                      <w:sz w:val="26"/>
                      <w:szCs w:val="26"/>
                    </w:rPr>
                  </w:pPr>
                </w:p>
              </w:tc>
              <w:tc>
                <w:tcPr>
                  <w:tcW w:w="1956" w:type="dxa"/>
                  <w:shd w:val="clear" w:color="auto" w:fill="auto"/>
                </w:tcPr>
                <w:p w:rsidR="0099101A" w:rsidRPr="00430637" w:rsidRDefault="0099101A" w:rsidP="001E7799">
                  <w:pPr>
                    <w:jc w:val="center"/>
                    <w:rPr>
                      <w:color w:val="000000"/>
                      <w:sz w:val="26"/>
                      <w:szCs w:val="26"/>
                    </w:rPr>
                  </w:pPr>
                </w:p>
              </w:tc>
              <w:tc>
                <w:tcPr>
                  <w:tcW w:w="1701" w:type="dxa"/>
                  <w:shd w:val="clear" w:color="auto" w:fill="auto"/>
                </w:tcPr>
                <w:p w:rsidR="0099101A" w:rsidRPr="00430637" w:rsidRDefault="0099101A" w:rsidP="001E7799">
                  <w:pPr>
                    <w:jc w:val="center"/>
                    <w:rPr>
                      <w:color w:val="000000"/>
                      <w:sz w:val="26"/>
                      <w:szCs w:val="26"/>
                    </w:rPr>
                  </w:pPr>
                </w:p>
              </w:tc>
              <w:tc>
                <w:tcPr>
                  <w:tcW w:w="2225" w:type="dxa"/>
                  <w:shd w:val="clear" w:color="auto" w:fill="auto"/>
                </w:tcPr>
                <w:p w:rsidR="0099101A" w:rsidRPr="00430637" w:rsidRDefault="0099101A" w:rsidP="001E7799">
                  <w:pPr>
                    <w:jc w:val="center"/>
                    <w:rPr>
                      <w:color w:val="000000"/>
                      <w:sz w:val="26"/>
                      <w:szCs w:val="26"/>
                    </w:rPr>
                  </w:pPr>
                </w:p>
              </w:tc>
              <w:tc>
                <w:tcPr>
                  <w:tcW w:w="1641" w:type="dxa"/>
                  <w:shd w:val="clear" w:color="auto" w:fill="auto"/>
                </w:tcPr>
                <w:p w:rsidR="0099101A" w:rsidRPr="00430637" w:rsidRDefault="0099101A" w:rsidP="001E7799">
                  <w:pPr>
                    <w:jc w:val="center"/>
                    <w:rPr>
                      <w:color w:val="000000"/>
                      <w:sz w:val="26"/>
                      <w:szCs w:val="26"/>
                    </w:rPr>
                  </w:pPr>
                </w:p>
              </w:tc>
              <w:tc>
                <w:tcPr>
                  <w:tcW w:w="1797" w:type="dxa"/>
                  <w:shd w:val="clear" w:color="auto" w:fill="auto"/>
                </w:tcPr>
                <w:p w:rsidR="0099101A" w:rsidRPr="00430637" w:rsidRDefault="0099101A" w:rsidP="001E7799">
                  <w:pPr>
                    <w:jc w:val="center"/>
                    <w:rPr>
                      <w:color w:val="000000"/>
                      <w:sz w:val="26"/>
                      <w:szCs w:val="26"/>
                    </w:rPr>
                  </w:pPr>
                </w:p>
              </w:tc>
            </w:tr>
            <w:tr w:rsidR="0099101A" w:rsidRPr="00430637" w:rsidTr="001E7799">
              <w:trPr>
                <w:trHeight w:val="277"/>
              </w:trPr>
              <w:tc>
                <w:tcPr>
                  <w:tcW w:w="591" w:type="dxa"/>
                  <w:shd w:val="clear" w:color="auto" w:fill="auto"/>
                </w:tcPr>
                <w:p w:rsidR="0099101A" w:rsidRPr="00430637" w:rsidRDefault="0099101A" w:rsidP="001E7799">
                  <w:pPr>
                    <w:jc w:val="center"/>
                    <w:rPr>
                      <w:color w:val="000000"/>
                      <w:sz w:val="26"/>
                      <w:szCs w:val="26"/>
                    </w:rPr>
                  </w:pPr>
                </w:p>
              </w:tc>
              <w:tc>
                <w:tcPr>
                  <w:tcW w:w="1956" w:type="dxa"/>
                  <w:shd w:val="clear" w:color="auto" w:fill="auto"/>
                </w:tcPr>
                <w:p w:rsidR="0099101A" w:rsidRPr="00430637" w:rsidRDefault="0099101A" w:rsidP="001E7799">
                  <w:pPr>
                    <w:jc w:val="center"/>
                    <w:rPr>
                      <w:color w:val="000000"/>
                      <w:sz w:val="26"/>
                      <w:szCs w:val="26"/>
                    </w:rPr>
                  </w:pPr>
                </w:p>
              </w:tc>
              <w:tc>
                <w:tcPr>
                  <w:tcW w:w="1701" w:type="dxa"/>
                  <w:shd w:val="clear" w:color="auto" w:fill="auto"/>
                </w:tcPr>
                <w:p w:rsidR="0099101A" w:rsidRPr="00430637" w:rsidRDefault="0099101A" w:rsidP="001E7799">
                  <w:pPr>
                    <w:jc w:val="center"/>
                    <w:rPr>
                      <w:color w:val="000000"/>
                      <w:sz w:val="26"/>
                      <w:szCs w:val="26"/>
                    </w:rPr>
                  </w:pPr>
                </w:p>
              </w:tc>
              <w:tc>
                <w:tcPr>
                  <w:tcW w:w="2225" w:type="dxa"/>
                  <w:shd w:val="clear" w:color="auto" w:fill="auto"/>
                </w:tcPr>
                <w:p w:rsidR="0099101A" w:rsidRPr="00430637" w:rsidRDefault="0099101A" w:rsidP="001E7799">
                  <w:pPr>
                    <w:jc w:val="center"/>
                    <w:rPr>
                      <w:color w:val="000000"/>
                      <w:sz w:val="26"/>
                      <w:szCs w:val="26"/>
                    </w:rPr>
                  </w:pPr>
                </w:p>
              </w:tc>
              <w:tc>
                <w:tcPr>
                  <w:tcW w:w="1641" w:type="dxa"/>
                  <w:shd w:val="clear" w:color="auto" w:fill="auto"/>
                </w:tcPr>
                <w:p w:rsidR="0099101A" w:rsidRPr="00430637" w:rsidRDefault="0099101A" w:rsidP="001E7799">
                  <w:pPr>
                    <w:jc w:val="center"/>
                    <w:rPr>
                      <w:color w:val="000000"/>
                      <w:sz w:val="26"/>
                      <w:szCs w:val="26"/>
                    </w:rPr>
                  </w:pPr>
                </w:p>
              </w:tc>
              <w:tc>
                <w:tcPr>
                  <w:tcW w:w="1797" w:type="dxa"/>
                  <w:shd w:val="clear" w:color="auto" w:fill="auto"/>
                </w:tcPr>
                <w:p w:rsidR="0099101A" w:rsidRPr="00430637" w:rsidRDefault="0099101A" w:rsidP="001E7799">
                  <w:pPr>
                    <w:jc w:val="center"/>
                    <w:rPr>
                      <w:color w:val="000000"/>
                      <w:sz w:val="26"/>
                      <w:szCs w:val="26"/>
                    </w:rPr>
                  </w:pPr>
                </w:p>
              </w:tc>
            </w:tr>
            <w:tr w:rsidR="0099101A" w:rsidRPr="00430637" w:rsidTr="001E7799">
              <w:tc>
                <w:tcPr>
                  <w:tcW w:w="591" w:type="dxa"/>
                  <w:shd w:val="clear" w:color="auto" w:fill="auto"/>
                </w:tcPr>
                <w:p w:rsidR="0099101A" w:rsidRPr="00430637" w:rsidRDefault="0099101A" w:rsidP="001E7799">
                  <w:pPr>
                    <w:jc w:val="center"/>
                    <w:rPr>
                      <w:color w:val="000000"/>
                      <w:sz w:val="26"/>
                      <w:szCs w:val="26"/>
                    </w:rPr>
                  </w:pPr>
                </w:p>
              </w:tc>
              <w:tc>
                <w:tcPr>
                  <w:tcW w:w="1956" w:type="dxa"/>
                  <w:shd w:val="clear" w:color="auto" w:fill="auto"/>
                </w:tcPr>
                <w:p w:rsidR="0099101A" w:rsidRPr="00430637" w:rsidRDefault="0099101A" w:rsidP="001E7799">
                  <w:pPr>
                    <w:jc w:val="center"/>
                    <w:rPr>
                      <w:color w:val="000000"/>
                      <w:sz w:val="26"/>
                      <w:szCs w:val="26"/>
                    </w:rPr>
                  </w:pPr>
                </w:p>
              </w:tc>
              <w:tc>
                <w:tcPr>
                  <w:tcW w:w="1701" w:type="dxa"/>
                  <w:shd w:val="clear" w:color="auto" w:fill="auto"/>
                </w:tcPr>
                <w:p w:rsidR="0099101A" w:rsidRPr="00430637" w:rsidRDefault="0099101A" w:rsidP="001E7799">
                  <w:pPr>
                    <w:jc w:val="center"/>
                    <w:rPr>
                      <w:color w:val="000000"/>
                      <w:sz w:val="26"/>
                      <w:szCs w:val="26"/>
                    </w:rPr>
                  </w:pPr>
                </w:p>
              </w:tc>
              <w:tc>
                <w:tcPr>
                  <w:tcW w:w="2225" w:type="dxa"/>
                  <w:shd w:val="clear" w:color="auto" w:fill="auto"/>
                </w:tcPr>
                <w:p w:rsidR="0099101A" w:rsidRPr="00430637" w:rsidRDefault="0099101A" w:rsidP="001E7799">
                  <w:pPr>
                    <w:jc w:val="center"/>
                    <w:rPr>
                      <w:color w:val="000000"/>
                      <w:sz w:val="26"/>
                      <w:szCs w:val="26"/>
                    </w:rPr>
                  </w:pPr>
                </w:p>
              </w:tc>
              <w:tc>
                <w:tcPr>
                  <w:tcW w:w="1641" w:type="dxa"/>
                  <w:shd w:val="clear" w:color="auto" w:fill="auto"/>
                </w:tcPr>
                <w:p w:rsidR="0099101A" w:rsidRPr="00430637" w:rsidRDefault="0099101A" w:rsidP="001E7799">
                  <w:pPr>
                    <w:jc w:val="center"/>
                    <w:rPr>
                      <w:color w:val="000000"/>
                      <w:sz w:val="26"/>
                      <w:szCs w:val="26"/>
                    </w:rPr>
                  </w:pPr>
                </w:p>
              </w:tc>
              <w:tc>
                <w:tcPr>
                  <w:tcW w:w="1797" w:type="dxa"/>
                  <w:shd w:val="clear" w:color="auto" w:fill="auto"/>
                </w:tcPr>
                <w:p w:rsidR="0099101A" w:rsidRPr="00430637" w:rsidRDefault="0099101A" w:rsidP="001E7799">
                  <w:pPr>
                    <w:jc w:val="center"/>
                    <w:rPr>
                      <w:color w:val="000000"/>
                      <w:sz w:val="26"/>
                      <w:szCs w:val="26"/>
                    </w:rPr>
                  </w:pPr>
                </w:p>
              </w:tc>
            </w:tr>
          </w:tbl>
          <w:p w:rsidR="0099101A" w:rsidRPr="00430637" w:rsidRDefault="0099101A" w:rsidP="001E7799">
            <w:pPr>
              <w:jc w:val="center"/>
              <w:rPr>
                <w:color w:val="000000"/>
                <w:sz w:val="26"/>
                <w:szCs w:val="26"/>
              </w:rPr>
            </w:pPr>
          </w:p>
          <w:p w:rsidR="0099101A" w:rsidRPr="00430637" w:rsidRDefault="0099101A" w:rsidP="001E7799">
            <w:pPr>
              <w:jc w:val="center"/>
              <w:rPr>
                <w:b/>
                <w:color w:val="000000"/>
                <w:sz w:val="26"/>
                <w:szCs w:val="26"/>
              </w:rPr>
            </w:pPr>
          </w:p>
          <w:p w:rsidR="0099101A" w:rsidRPr="00430637" w:rsidRDefault="0099101A" w:rsidP="001E7799">
            <w:pPr>
              <w:jc w:val="both"/>
              <w:rPr>
                <w:b/>
                <w:color w:val="000000"/>
                <w:sz w:val="26"/>
                <w:szCs w:val="26"/>
              </w:rPr>
            </w:pPr>
          </w:p>
          <w:p w:rsidR="0099101A" w:rsidRPr="00430637" w:rsidRDefault="0099101A" w:rsidP="001E7799">
            <w:pPr>
              <w:jc w:val="center"/>
              <w:rPr>
                <w:color w:val="000000"/>
                <w:sz w:val="26"/>
                <w:szCs w:val="26"/>
              </w:rPr>
            </w:pPr>
          </w:p>
          <w:p w:rsidR="0099101A" w:rsidRPr="00430637" w:rsidRDefault="0099101A" w:rsidP="001E7799">
            <w:pPr>
              <w:jc w:val="center"/>
              <w:rPr>
                <w:color w:val="000000"/>
                <w:sz w:val="26"/>
                <w:szCs w:val="26"/>
              </w:rPr>
            </w:pPr>
          </w:p>
          <w:p w:rsidR="0099101A" w:rsidRPr="00430637" w:rsidRDefault="0099101A" w:rsidP="001E7799">
            <w:pPr>
              <w:jc w:val="center"/>
              <w:rPr>
                <w:color w:val="000000"/>
                <w:sz w:val="26"/>
                <w:szCs w:val="26"/>
              </w:rPr>
            </w:pPr>
          </w:p>
        </w:tc>
      </w:tr>
    </w:tbl>
    <w:p w:rsidR="0099101A" w:rsidRPr="00430637" w:rsidRDefault="0099101A" w:rsidP="001E7799">
      <w:pPr>
        <w:jc w:val="center"/>
        <w:rPr>
          <w:color w:val="000000"/>
          <w:sz w:val="26"/>
          <w:szCs w:val="26"/>
        </w:rPr>
      </w:pPr>
    </w:p>
    <w:p w:rsidR="0099101A" w:rsidRPr="00430637" w:rsidRDefault="00BE230D" w:rsidP="001E7799">
      <w:pPr>
        <w:jc w:val="center"/>
        <w:rPr>
          <w:color w:val="000000"/>
          <w:sz w:val="26"/>
          <w:szCs w:val="26"/>
        </w:rPr>
      </w:pPr>
      <w:r w:rsidRPr="00BE230D">
        <w:rPr>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w:pict>
      </w:r>
    </w:p>
    <w:p w:rsidR="0099101A" w:rsidRPr="00430637" w:rsidRDefault="0099101A" w:rsidP="001E7799">
      <w:pPr>
        <w:jc w:val="center"/>
        <w:rPr>
          <w:color w:val="000000"/>
          <w:sz w:val="26"/>
          <w:szCs w:val="26"/>
        </w:rPr>
      </w:pPr>
    </w:p>
    <w:p w:rsidR="00430637" w:rsidRPr="00430637" w:rsidRDefault="00430637">
      <w:pPr>
        <w:jc w:val="center"/>
        <w:rPr>
          <w:color w:val="000000"/>
          <w:sz w:val="26"/>
          <w:szCs w:val="26"/>
        </w:rPr>
      </w:pPr>
    </w:p>
    <w:sectPr w:rsidR="00430637" w:rsidRPr="00430637" w:rsidSect="0030552B">
      <w:footerReference w:type="default" r:id="rId9"/>
      <w:pgSz w:w="11906" w:h="16838"/>
      <w:pgMar w:top="815" w:right="851" w:bottom="1134" w:left="1134" w:header="709" w:footer="1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96F" w:rsidRDefault="00D1696F" w:rsidP="00F0383E">
      <w:r>
        <w:separator/>
      </w:r>
    </w:p>
  </w:endnote>
  <w:endnote w:type="continuationSeparator" w:id="0">
    <w:p w:rsidR="00D1696F" w:rsidRDefault="00D1696F" w:rsidP="00F038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738" w:rsidRDefault="00D1696F">
    <w:pPr>
      <w:pStyle w:val="a4"/>
      <w:jc w:val="right"/>
    </w:pPr>
  </w:p>
  <w:p w:rsidR="00C92738" w:rsidRDefault="00D1696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96F" w:rsidRDefault="00D1696F" w:rsidP="00F0383E">
      <w:r>
        <w:separator/>
      </w:r>
    </w:p>
  </w:footnote>
  <w:footnote w:type="continuationSeparator" w:id="0">
    <w:p w:rsidR="00D1696F" w:rsidRDefault="00D1696F" w:rsidP="00F038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321FA"/>
    <w:multiLevelType w:val="hybridMultilevel"/>
    <w:tmpl w:val="6E52D1B6"/>
    <w:lvl w:ilvl="0" w:tplc="758E5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28C4EA4"/>
    <w:multiLevelType w:val="hybridMultilevel"/>
    <w:tmpl w:val="07F242C4"/>
    <w:lvl w:ilvl="0" w:tplc="71089F84">
      <w:start w:val="3"/>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9101A"/>
    <w:rsid w:val="00090BAF"/>
    <w:rsid w:val="0018635B"/>
    <w:rsid w:val="001A1422"/>
    <w:rsid w:val="001A1D50"/>
    <w:rsid w:val="001D232A"/>
    <w:rsid w:val="002245AC"/>
    <w:rsid w:val="00237871"/>
    <w:rsid w:val="0030552B"/>
    <w:rsid w:val="00307FB7"/>
    <w:rsid w:val="00334A4C"/>
    <w:rsid w:val="00404E29"/>
    <w:rsid w:val="00430637"/>
    <w:rsid w:val="004D582D"/>
    <w:rsid w:val="00522A15"/>
    <w:rsid w:val="0054507B"/>
    <w:rsid w:val="006373A5"/>
    <w:rsid w:val="00651929"/>
    <w:rsid w:val="006D6F43"/>
    <w:rsid w:val="00815517"/>
    <w:rsid w:val="00910497"/>
    <w:rsid w:val="0099101A"/>
    <w:rsid w:val="00A00D99"/>
    <w:rsid w:val="00A34FB9"/>
    <w:rsid w:val="00A41C11"/>
    <w:rsid w:val="00B748E0"/>
    <w:rsid w:val="00B96D25"/>
    <w:rsid w:val="00BE230D"/>
    <w:rsid w:val="00BE330F"/>
    <w:rsid w:val="00C10440"/>
    <w:rsid w:val="00C16FBA"/>
    <w:rsid w:val="00C4330A"/>
    <w:rsid w:val="00D1696F"/>
    <w:rsid w:val="00D53150"/>
    <w:rsid w:val="00E323C4"/>
    <w:rsid w:val="00F0383E"/>
    <w:rsid w:val="00F70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9101A"/>
    <w:rPr>
      <w:b/>
      <w:bCs/>
    </w:rPr>
  </w:style>
  <w:style w:type="paragraph" w:styleId="a4">
    <w:name w:val="footer"/>
    <w:basedOn w:val="a"/>
    <w:link w:val="a5"/>
    <w:uiPriority w:val="99"/>
    <w:rsid w:val="0099101A"/>
    <w:pPr>
      <w:tabs>
        <w:tab w:val="center" w:pos="4677"/>
        <w:tab w:val="right" w:pos="9355"/>
      </w:tabs>
    </w:pPr>
  </w:style>
  <w:style w:type="character" w:customStyle="1" w:styleId="a5">
    <w:name w:val="Нижний колонтитул Знак"/>
    <w:basedOn w:val="a0"/>
    <w:link w:val="a4"/>
    <w:uiPriority w:val="99"/>
    <w:rsid w:val="0099101A"/>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F708B6"/>
    <w:rPr>
      <w:rFonts w:ascii="Tahoma" w:hAnsi="Tahoma" w:cs="Tahoma"/>
      <w:sz w:val="16"/>
      <w:szCs w:val="16"/>
    </w:rPr>
  </w:style>
  <w:style w:type="character" w:customStyle="1" w:styleId="a7">
    <w:name w:val="Текст выноски Знак"/>
    <w:basedOn w:val="a0"/>
    <w:link w:val="a6"/>
    <w:uiPriority w:val="99"/>
    <w:semiHidden/>
    <w:rsid w:val="00F708B6"/>
    <w:rPr>
      <w:rFonts w:ascii="Tahoma" w:eastAsia="Times New Roman" w:hAnsi="Tahoma" w:cs="Tahoma"/>
      <w:sz w:val="16"/>
      <w:szCs w:val="16"/>
      <w:lang w:eastAsia="ru-RU"/>
    </w:rPr>
  </w:style>
  <w:style w:type="paragraph" w:styleId="a8">
    <w:name w:val="header"/>
    <w:basedOn w:val="a"/>
    <w:link w:val="a9"/>
    <w:uiPriority w:val="99"/>
    <w:semiHidden/>
    <w:unhideWhenUsed/>
    <w:rsid w:val="00F708B6"/>
    <w:pPr>
      <w:tabs>
        <w:tab w:val="center" w:pos="4677"/>
        <w:tab w:val="right" w:pos="9355"/>
      </w:tabs>
    </w:pPr>
  </w:style>
  <w:style w:type="character" w:customStyle="1" w:styleId="a9">
    <w:name w:val="Верхний колонтитул Знак"/>
    <w:basedOn w:val="a0"/>
    <w:link w:val="a8"/>
    <w:uiPriority w:val="99"/>
    <w:semiHidden/>
    <w:rsid w:val="00F708B6"/>
    <w:rPr>
      <w:rFonts w:ascii="Times New Roman" w:eastAsia="Times New Roman" w:hAnsi="Times New Roman" w:cs="Times New Roman"/>
      <w:sz w:val="24"/>
      <w:szCs w:val="24"/>
      <w:lang w:eastAsia="ru-RU"/>
    </w:rPr>
  </w:style>
  <w:style w:type="paragraph" w:styleId="aa">
    <w:name w:val="Body Text"/>
    <w:basedOn w:val="a"/>
    <w:link w:val="1"/>
    <w:unhideWhenUsed/>
    <w:rsid w:val="00A41C11"/>
    <w:pPr>
      <w:spacing w:after="120"/>
    </w:pPr>
    <w:rPr>
      <w:rFonts w:ascii="Calibri" w:hAnsi="Calibri"/>
    </w:rPr>
  </w:style>
  <w:style w:type="character" w:customStyle="1" w:styleId="ab">
    <w:name w:val="Основной текст Знак"/>
    <w:basedOn w:val="a0"/>
    <w:link w:val="aa"/>
    <w:uiPriority w:val="99"/>
    <w:semiHidden/>
    <w:rsid w:val="00A41C11"/>
    <w:rPr>
      <w:rFonts w:ascii="Times New Roman" w:eastAsia="Times New Roman" w:hAnsi="Times New Roman" w:cs="Times New Roman"/>
      <w:sz w:val="24"/>
      <w:szCs w:val="24"/>
      <w:lang w:eastAsia="ru-RU"/>
    </w:rPr>
  </w:style>
  <w:style w:type="character" w:customStyle="1" w:styleId="1">
    <w:name w:val="Основной текст Знак1"/>
    <w:basedOn w:val="a0"/>
    <w:link w:val="aa"/>
    <w:locked/>
    <w:rsid w:val="00A41C11"/>
    <w:rPr>
      <w:rFonts w:ascii="Calibri" w:eastAsia="Times New Roman" w:hAnsi="Calibri" w:cs="Times New Roman"/>
      <w:sz w:val="24"/>
      <w:szCs w:val="24"/>
      <w:lang w:eastAsia="ru-RU"/>
    </w:rPr>
  </w:style>
  <w:style w:type="paragraph" w:styleId="ac">
    <w:name w:val="List Paragraph"/>
    <w:basedOn w:val="a"/>
    <w:uiPriority w:val="34"/>
    <w:qFormat/>
    <w:rsid w:val="00A41C11"/>
    <w:pPr>
      <w:ind w:left="720"/>
      <w:contextualSpacing/>
    </w:pPr>
  </w:style>
</w:styles>
</file>

<file path=word/webSettings.xml><?xml version="1.0" encoding="utf-8"?>
<w:webSettings xmlns:r="http://schemas.openxmlformats.org/officeDocument/2006/relationships" xmlns:w="http://schemas.openxmlformats.org/wordprocessingml/2006/main">
  <w:divs>
    <w:div w:id="218132748">
      <w:bodyDiv w:val="1"/>
      <w:marLeft w:val="0"/>
      <w:marRight w:val="0"/>
      <w:marTop w:val="0"/>
      <w:marBottom w:val="0"/>
      <w:divBdr>
        <w:top w:val="none" w:sz="0" w:space="0" w:color="auto"/>
        <w:left w:val="none" w:sz="0" w:space="0" w:color="auto"/>
        <w:bottom w:val="none" w:sz="0" w:space="0" w:color="auto"/>
        <w:right w:val="none" w:sz="0" w:space="0" w:color="auto"/>
      </w:divBdr>
    </w:div>
    <w:div w:id="30496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50BD3-9711-430B-8736-03CEC30B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3879</Words>
  <Characters>22114</Characters>
  <Application>Microsoft Office Word</Application>
  <DocSecurity>0</DocSecurity>
  <Lines>184</Lines>
  <Paragraphs>51</Paragraphs>
  <ScaleCrop>false</ScaleCrop>
  <Company/>
  <LinksUpToDate>false</LinksUpToDate>
  <CharactersWithSpaces>25942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cp:revision>
  <dcterms:created xsi:type="dcterms:W3CDTF">2011-07-24T13:43:00Z</dcterms:created>
  <dcterms:modified xsi:type="dcterms:W3CDTF">2011-07-24T13:43:00Z</dcterms:modified>
</cp:coreProperties>
</file>