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E0" w:rsidRDefault="00AA65E0" w:rsidP="006C4E67">
      <w:pPr>
        <w:pStyle w:val="1"/>
        <w:ind w:left="-57"/>
        <w:rPr>
          <w:sz w:val="26"/>
          <w:szCs w:val="26"/>
        </w:rPr>
      </w:pPr>
    </w:p>
    <w:p w:rsidR="00AA65E0" w:rsidRDefault="00AA65E0" w:rsidP="006C4E67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AA65E0" w:rsidRDefault="00AA65E0" w:rsidP="006C4E67">
      <w:pPr>
        <w:pStyle w:val="1"/>
        <w:ind w:left="-5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проведении публичных слушаний        </w:t>
      </w:r>
    </w:p>
    <w:p w:rsidR="00AA65E0" w:rsidRDefault="00AA65E0" w:rsidP="006C4E67">
      <w:pPr>
        <w:pStyle w:val="1"/>
        <w:ind w:left="-5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</w:t>
      </w:r>
      <w:r w:rsidRPr="002401C4">
        <w:rPr>
          <w:rFonts w:ascii="Times New Roman" w:hAnsi="Times New Roman"/>
          <w:b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b/>
          <w:sz w:val="26"/>
          <w:szCs w:val="26"/>
        </w:rPr>
        <w:t>ктов капитального строительства</w:t>
      </w:r>
    </w:p>
    <w:p w:rsidR="00AA65E0" w:rsidRPr="00B46AA8" w:rsidRDefault="00AA65E0" w:rsidP="00F5653F">
      <w:pPr>
        <w:pStyle w:val="1"/>
        <w:ind w:left="5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A65E0" w:rsidRDefault="00AA65E0" w:rsidP="00F5653F">
      <w:pPr>
        <w:spacing w:after="0"/>
        <w:ind w:left="57" w:firstLine="651"/>
        <w:jc w:val="both"/>
        <w:rPr>
          <w:sz w:val="26"/>
          <w:szCs w:val="26"/>
        </w:rPr>
      </w:pPr>
      <w:r w:rsidRPr="00813550">
        <w:rPr>
          <w:rFonts w:ascii="Times New Roman" w:hAnsi="Times New Roman"/>
          <w:sz w:val="26"/>
          <w:szCs w:val="26"/>
        </w:rPr>
        <w:t xml:space="preserve">Администрация Калининского сельсовета сообщает о проведении </w:t>
      </w:r>
      <w:r w:rsidRPr="00813550">
        <w:rPr>
          <w:rFonts w:ascii="Times New Roman" w:hAnsi="Times New Roman"/>
          <w:b/>
          <w:sz w:val="26"/>
          <w:szCs w:val="26"/>
        </w:rPr>
        <w:t xml:space="preserve">публичных слушаний, </w:t>
      </w:r>
      <w:r w:rsidRPr="00813550">
        <w:rPr>
          <w:rFonts w:ascii="Times New Roman" w:hAnsi="Times New Roman"/>
          <w:sz w:val="26"/>
          <w:szCs w:val="26"/>
        </w:rPr>
        <w:t>которые состоятся</w:t>
      </w:r>
      <w:r>
        <w:rPr>
          <w:rFonts w:ascii="Times New Roman" w:hAnsi="Times New Roman"/>
          <w:b/>
          <w:sz w:val="26"/>
          <w:szCs w:val="26"/>
        </w:rPr>
        <w:t xml:space="preserve">    08.10.2020г.</w:t>
      </w:r>
      <w:r w:rsidRPr="00813550">
        <w:rPr>
          <w:rFonts w:ascii="Times New Roman" w:hAnsi="Times New Roman"/>
          <w:b/>
          <w:sz w:val="26"/>
          <w:szCs w:val="26"/>
        </w:rPr>
        <w:t xml:space="preserve"> в 14-00</w:t>
      </w:r>
      <w:r w:rsidRPr="00813550">
        <w:rPr>
          <w:rFonts w:ascii="Times New Roman" w:hAnsi="Times New Roman"/>
          <w:sz w:val="26"/>
          <w:szCs w:val="26"/>
        </w:rPr>
        <w:t xml:space="preserve"> часов по адресу: Республика Хакасия, Усть- Абаканский ра</w:t>
      </w:r>
      <w:r>
        <w:rPr>
          <w:rFonts w:ascii="Times New Roman" w:hAnsi="Times New Roman"/>
          <w:sz w:val="26"/>
          <w:szCs w:val="26"/>
        </w:rPr>
        <w:t>йон, с. Калинино, ул. Ленина,51В</w:t>
      </w:r>
      <w:r w:rsidRPr="00813550">
        <w:rPr>
          <w:rFonts w:ascii="Times New Roman" w:hAnsi="Times New Roman"/>
          <w:sz w:val="26"/>
          <w:szCs w:val="26"/>
        </w:rPr>
        <w:t xml:space="preserve">, в здании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813550">
        <w:rPr>
          <w:rFonts w:ascii="Times New Roman" w:hAnsi="Times New Roman"/>
          <w:sz w:val="26"/>
          <w:szCs w:val="26"/>
        </w:rPr>
        <w:t xml:space="preserve"> 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  <w:r>
        <w:rPr>
          <w:sz w:val="26"/>
          <w:szCs w:val="26"/>
        </w:rPr>
        <w:t xml:space="preserve"> </w:t>
      </w:r>
    </w:p>
    <w:p w:rsidR="00AA65E0" w:rsidRDefault="00AA65E0" w:rsidP="00F5653F">
      <w:pPr>
        <w:spacing w:after="0"/>
        <w:ind w:left="57"/>
        <w:jc w:val="both"/>
        <w:rPr>
          <w:sz w:val="26"/>
          <w:szCs w:val="26"/>
        </w:rPr>
      </w:pPr>
      <w:r w:rsidRPr="00B465EF">
        <w:rPr>
          <w:rFonts w:ascii="Times New Roman" w:hAnsi="Times New Roman"/>
          <w:sz w:val="26"/>
          <w:szCs w:val="26"/>
        </w:rPr>
        <w:t xml:space="preserve">  - Российская Федерация, Республика Хакасия, Усть-Абаканский муниципальный район, сельское поселение Калининский сельсовет,</w:t>
      </w:r>
      <w:r>
        <w:rPr>
          <w:rFonts w:ascii="Times New Roman" w:hAnsi="Times New Roman"/>
          <w:sz w:val="26"/>
          <w:szCs w:val="26"/>
        </w:rPr>
        <w:t xml:space="preserve"> село Калинино, улица Народная,20, площадью 1586</w:t>
      </w:r>
      <w:r w:rsidRPr="00B465EF">
        <w:rPr>
          <w:rFonts w:ascii="Times New Roman" w:hAnsi="Times New Roman"/>
          <w:sz w:val="26"/>
          <w:szCs w:val="26"/>
        </w:rPr>
        <w:t xml:space="preserve"> кв.м, ка</w:t>
      </w:r>
      <w:r>
        <w:rPr>
          <w:rFonts w:ascii="Times New Roman" w:hAnsi="Times New Roman"/>
          <w:sz w:val="26"/>
          <w:szCs w:val="26"/>
        </w:rPr>
        <w:t>дастровый номер 19:10:050306:268</w:t>
      </w:r>
      <w:r w:rsidRPr="00B465EF">
        <w:rPr>
          <w:rFonts w:ascii="Times New Roman" w:hAnsi="Times New Roman"/>
          <w:sz w:val="26"/>
          <w:szCs w:val="26"/>
        </w:rPr>
        <w:t xml:space="preserve">, вид разрешенного использования – </w:t>
      </w:r>
      <w:r>
        <w:rPr>
          <w:rFonts w:ascii="Times New Roman" w:hAnsi="Times New Roman"/>
          <w:sz w:val="26"/>
          <w:szCs w:val="26"/>
        </w:rPr>
        <w:t>для индивидуального жилищного строительства</w:t>
      </w:r>
      <w:r w:rsidRPr="00B465EF">
        <w:rPr>
          <w:rFonts w:ascii="Times New Roman" w:hAnsi="Times New Roman"/>
          <w:sz w:val="26"/>
          <w:szCs w:val="26"/>
        </w:rPr>
        <w:t>, расстояние от фронтальной границы з</w:t>
      </w:r>
      <w:r>
        <w:rPr>
          <w:rFonts w:ascii="Times New Roman" w:hAnsi="Times New Roman"/>
          <w:sz w:val="26"/>
          <w:szCs w:val="26"/>
        </w:rPr>
        <w:t>емельного участка до гаража</w:t>
      </w:r>
      <w:r w:rsidRPr="00B465EF">
        <w:rPr>
          <w:rFonts w:ascii="Times New Roman" w:hAnsi="Times New Roman"/>
          <w:sz w:val="26"/>
          <w:szCs w:val="26"/>
        </w:rPr>
        <w:t xml:space="preserve"> – 0 м,</w:t>
      </w:r>
      <w:r w:rsidRPr="006C4E67">
        <w:rPr>
          <w:sz w:val="26"/>
          <w:szCs w:val="26"/>
        </w:rPr>
        <w:t xml:space="preserve"> </w:t>
      </w:r>
    </w:p>
    <w:p w:rsidR="00AA65E0" w:rsidRDefault="00AA65E0" w:rsidP="0057414A">
      <w:pPr>
        <w:spacing w:after="0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C4E67">
        <w:rPr>
          <w:rFonts w:ascii="Times New Roman" w:hAnsi="Times New Roman"/>
          <w:sz w:val="26"/>
          <w:szCs w:val="26"/>
        </w:rPr>
        <w:t xml:space="preserve"> Республика Хакасия, </w:t>
      </w:r>
      <w:r>
        <w:rPr>
          <w:rFonts w:ascii="Times New Roman" w:hAnsi="Times New Roman"/>
          <w:sz w:val="26"/>
          <w:szCs w:val="26"/>
        </w:rPr>
        <w:t xml:space="preserve">р-н </w:t>
      </w:r>
      <w:r w:rsidRPr="006C4E67">
        <w:rPr>
          <w:rFonts w:ascii="Times New Roman" w:hAnsi="Times New Roman"/>
          <w:sz w:val="26"/>
          <w:szCs w:val="26"/>
        </w:rPr>
        <w:t>Уст</w:t>
      </w:r>
      <w:r>
        <w:rPr>
          <w:rFonts w:ascii="Times New Roman" w:hAnsi="Times New Roman"/>
          <w:sz w:val="26"/>
          <w:szCs w:val="26"/>
        </w:rPr>
        <w:t xml:space="preserve">ь-Абаканский, западнее села </w:t>
      </w:r>
      <w:r w:rsidRPr="006C4E67">
        <w:rPr>
          <w:rFonts w:ascii="Times New Roman" w:hAnsi="Times New Roman"/>
          <w:sz w:val="26"/>
          <w:szCs w:val="26"/>
        </w:rPr>
        <w:t xml:space="preserve"> Калинино</w:t>
      </w:r>
      <w:r>
        <w:rPr>
          <w:rFonts w:ascii="Times New Roman" w:hAnsi="Times New Roman"/>
          <w:sz w:val="26"/>
          <w:szCs w:val="26"/>
        </w:rPr>
        <w:t xml:space="preserve"> (поле 245 га)</w:t>
      </w:r>
      <w:r w:rsidRPr="006C4E6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СНТ «Радужное», улица Благодатная, участок 41, площадью1185</w:t>
      </w:r>
      <w:r w:rsidRPr="006C4E67">
        <w:rPr>
          <w:rFonts w:ascii="Times New Roman" w:hAnsi="Times New Roman"/>
          <w:sz w:val="26"/>
          <w:szCs w:val="26"/>
        </w:rPr>
        <w:t xml:space="preserve"> кв.м, кадастровый но</w:t>
      </w:r>
      <w:r>
        <w:rPr>
          <w:rFonts w:ascii="Times New Roman" w:hAnsi="Times New Roman"/>
          <w:sz w:val="26"/>
          <w:szCs w:val="26"/>
        </w:rPr>
        <w:t>мер 19:10:050306:380</w:t>
      </w:r>
      <w:r w:rsidRPr="006C4E67">
        <w:rPr>
          <w:rFonts w:ascii="Times New Roman" w:hAnsi="Times New Roman"/>
          <w:sz w:val="26"/>
          <w:szCs w:val="26"/>
        </w:rPr>
        <w:t>, вид разрешенного использования- для индивидуального жилищного строительства, расстояние от фронтальной границы земельного у</w:t>
      </w:r>
      <w:r>
        <w:rPr>
          <w:rFonts w:ascii="Times New Roman" w:hAnsi="Times New Roman"/>
          <w:sz w:val="26"/>
          <w:szCs w:val="26"/>
        </w:rPr>
        <w:t>частка до жилого дома - 4,0</w:t>
      </w:r>
      <w:r w:rsidRPr="006C4E67">
        <w:rPr>
          <w:rFonts w:ascii="Times New Roman" w:hAnsi="Times New Roman"/>
          <w:sz w:val="26"/>
          <w:szCs w:val="26"/>
        </w:rPr>
        <w:t xml:space="preserve"> м, расстояние от боковой границы земельного</w:t>
      </w:r>
      <w:r>
        <w:rPr>
          <w:rFonts w:ascii="Times New Roman" w:hAnsi="Times New Roman"/>
          <w:sz w:val="26"/>
          <w:szCs w:val="26"/>
        </w:rPr>
        <w:t xml:space="preserve"> участка со стороны земельного участка  ул.Благодатная,39</w:t>
      </w:r>
      <w:r w:rsidRPr="006C4E67">
        <w:rPr>
          <w:rFonts w:ascii="Times New Roman" w:hAnsi="Times New Roman"/>
          <w:sz w:val="26"/>
          <w:szCs w:val="26"/>
        </w:rPr>
        <w:t xml:space="preserve"> до</w:t>
      </w:r>
      <w:r>
        <w:rPr>
          <w:rFonts w:ascii="Times New Roman" w:hAnsi="Times New Roman"/>
          <w:sz w:val="26"/>
          <w:szCs w:val="26"/>
        </w:rPr>
        <w:t xml:space="preserve"> жилого дома  2,50 м, расстояние от боковой границы земельного участка со стороны земельного участка ул. Благодатная,43 до жилого дома- 2,40 м,</w:t>
      </w:r>
    </w:p>
    <w:p w:rsidR="00AA65E0" w:rsidRDefault="00AA65E0" w:rsidP="008851AB">
      <w:pPr>
        <w:spacing w:after="0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Pr="00B465EF">
        <w:rPr>
          <w:rFonts w:ascii="Times New Roman" w:hAnsi="Times New Roman"/>
          <w:sz w:val="26"/>
          <w:szCs w:val="26"/>
        </w:rPr>
        <w:t xml:space="preserve"> Российская Федерация, Республика Хакасия, Усть-Абаканский муниципальный район, сельское поселение Калининский сельсовет,</w:t>
      </w:r>
      <w:r>
        <w:rPr>
          <w:rFonts w:ascii="Times New Roman" w:hAnsi="Times New Roman"/>
          <w:sz w:val="26"/>
          <w:szCs w:val="26"/>
        </w:rPr>
        <w:t xml:space="preserve"> село Калинино, улица Яблочная,23, площадью 1000</w:t>
      </w:r>
      <w:r w:rsidRPr="00B465EF">
        <w:rPr>
          <w:rFonts w:ascii="Times New Roman" w:hAnsi="Times New Roman"/>
          <w:sz w:val="26"/>
          <w:szCs w:val="26"/>
        </w:rPr>
        <w:t xml:space="preserve"> кв.м, ка</w:t>
      </w:r>
      <w:r>
        <w:rPr>
          <w:rFonts w:ascii="Times New Roman" w:hAnsi="Times New Roman"/>
          <w:sz w:val="26"/>
          <w:szCs w:val="26"/>
        </w:rPr>
        <w:t>дастровый номер 19:10:050161:268</w:t>
      </w:r>
      <w:r w:rsidRPr="00B465EF">
        <w:rPr>
          <w:rFonts w:ascii="Times New Roman" w:hAnsi="Times New Roman"/>
          <w:sz w:val="26"/>
          <w:szCs w:val="26"/>
        </w:rPr>
        <w:t xml:space="preserve">, вид разрешенного использования – </w:t>
      </w:r>
      <w:r>
        <w:rPr>
          <w:rFonts w:ascii="Times New Roman" w:hAnsi="Times New Roman"/>
          <w:sz w:val="26"/>
          <w:szCs w:val="26"/>
        </w:rPr>
        <w:t>для индивидуального жилищного строительства</w:t>
      </w:r>
      <w:r w:rsidRPr="00B465EF">
        <w:rPr>
          <w:rFonts w:ascii="Times New Roman" w:hAnsi="Times New Roman"/>
          <w:sz w:val="26"/>
          <w:szCs w:val="26"/>
        </w:rPr>
        <w:t xml:space="preserve">, расстояние от </w:t>
      </w:r>
      <w:r>
        <w:rPr>
          <w:rFonts w:ascii="Times New Roman" w:hAnsi="Times New Roman"/>
          <w:sz w:val="26"/>
          <w:szCs w:val="26"/>
        </w:rPr>
        <w:t xml:space="preserve">боковой границы </w:t>
      </w:r>
      <w:r w:rsidRPr="00B465EF">
        <w:rPr>
          <w:rFonts w:ascii="Times New Roman" w:hAnsi="Times New Roman"/>
          <w:sz w:val="26"/>
          <w:szCs w:val="26"/>
        </w:rPr>
        <w:t xml:space="preserve"> з</w:t>
      </w:r>
      <w:r>
        <w:rPr>
          <w:rFonts w:ascii="Times New Roman" w:hAnsi="Times New Roman"/>
          <w:sz w:val="26"/>
          <w:szCs w:val="26"/>
        </w:rPr>
        <w:t>емельного участка  со стороны земельного участка ул.Яблочная,21 до основного строения</w:t>
      </w:r>
      <w:r w:rsidRPr="00B465EF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1,37 и 1,41 м,</w:t>
      </w:r>
    </w:p>
    <w:p w:rsidR="00AA65E0" w:rsidRDefault="00AA65E0" w:rsidP="008851AB">
      <w:pPr>
        <w:spacing w:after="0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Российская Федерация, Республика Хакасия, Усть-Абаканский район, д.Чапаево,  ул.Молодежная,03А, площадью 1000 кв.м, кадастровый номер 19:10:050201:4020, вид разрешенного использования -для индивидуального</w:t>
      </w:r>
      <w:r w:rsidRPr="006C4E67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строительства, расстояние от боковой границы земельного участка со стороны земельного участка ул.Мира,4-1 до жилого дома – 1м,</w:t>
      </w:r>
    </w:p>
    <w:p w:rsidR="00AA65E0" w:rsidRDefault="00AA65E0" w:rsidP="008851AB">
      <w:pPr>
        <w:spacing w:after="0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улица  Ореховая, 2, площадью 800 кв.м, кадастровый номер 19:10:050306:2393, вид разрешенного использования-  для индивидуального жилищного строительства,  расстояние от фронтальной  границы земельного участка  со стороны ул.Ореховая до основного строения-0 м, расстояние от границы земельного участка со стороны ул.Таежная до основного строения -3 м,</w:t>
      </w:r>
    </w:p>
    <w:p w:rsidR="00AA65E0" w:rsidRDefault="00AA65E0" w:rsidP="008851AB">
      <w:pPr>
        <w:spacing w:after="0"/>
        <w:ind w:left="57"/>
        <w:jc w:val="both"/>
        <w:rPr>
          <w:rFonts w:ascii="Times New Roman" w:hAnsi="Times New Roman"/>
          <w:sz w:val="26"/>
          <w:szCs w:val="26"/>
        </w:rPr>
      </w:pPr>
    </w:p>
    <w:p w:rsidR="00AA65E0" w:rsidRDefault="00AA65E0" w:rsidP="008851AB">
      <w:pPr>
        <w:spacing w:after="0"/>
        <w:ind w:left="57"/>
        <w:jc w:val="both"/>
        <w:rPr>
          <w:rFonts w:ascii="Times New Roman" w:hAnsi="Times New Roman"/>
          <w:sz w:val="26"/>
          <w:szCs w:val="26"/>
        </w:rPr>
      </w:pPr>
    </w:p>
    <w:p w:rsidR="00AA65E0" w:rsidRDefault="00AA65E0" w:rsidP="008851AB">
      <w:pPr>
        <w:spacing w:after="0"/>
        <w:ind w:left="57"/>
        <w:jc w:val="both"/>
        <w:rPr>
          <w:rFonts w:ascii="Times New Roman" w:hAnsi="Times New Roman"/>
          <w:sz w:val="26"/>
          <w:szCs w:val="26"/>
        </w:rPr>
      </w:pPr>
    </w:p>
    <w:p w:rsidR="00AA65E0" w:rsidRDefault="00AA65E0" w:rsidP="008851AB">
      <w:pPr>
        <w:spacing w:after="0"/>
        <w:ind w:left="57"/>
        <w:jc w:val="both"/>
        <w:rPr>
          <w:rFonts w:ascii="Times New Roman" w:hAnsi="Times New Roman"/>
          <w:sz w:val="26"/>
          <w:szCs w:val="26"/>
        </w:rPr>
      </w:pPr>
    </w:p>
    <w:p w:rsidR="00AA65E0" w:rsidRPr="00B37F35" w:rsidRDefault="00AA65E0" w:rsidP="00B37F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улица  Вишневый сад, 40, площадью 761 кв.м,  кадастровый  номер 19:10:050306:2001, вид разрешенного использования- для индивидуального жилищного строительства, расстояние от боковой границы земельного участка со стороны земельного участка ул.Вишневый сад,38 до основного строения-1,85 м, расстояние от боковой границы земельного участка со стороны земельного участка </w:t>
      </w:r>
      <w:r w:rsidRPr="00B37F35">
        <w:rPr>
          <w:rFonts w:ascii="Times New Roman" w:hAnsi="Times New Roman"/>
          <w:sz w:val="26"/>
          <w:szCs w:val="26"/>
        </w:rPr>
        <w:t>ул.Вишневый сад,42 до основного строения- 0,64 м,</w:t>
      </w:r>
    </w:p>
    <w:p w:rsidR="00AA65E0" w:rsidRPr="00B37F35" w:rsidRDefault="00AA65E0" w:rsidP="00B37F3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7F35">
        <w:rPr>
          <w:rFonts w:ascii="Times New Roman" w:hAnsi="Times New Roman"/>
          <w:sz w:val="26"/>
          <w:szCs w:val="26"/>
        </w:rPr>
        <w:t xml:space="preserve"> - Республика Хакасия, Усть-Абаканский район, д.Чапаево, ул.Торговая,21, площадью 800 кв.м, кадастровый номер 19:10:050201:3511,  вид разрешенного использования- для ведения личного подсобного хозяйства, расстояние  от фронтальной границы з</w:t>
      </w:r>
      <w:r>
        <w:rPr>
          <w:rFonts w:ascii="Times New Roman" w:hAnsi="Times New Roman"/>
          <w:sz w:val="26"/>
          <w:szCs w:val="26"/>
        </w:rPr>
        <w:t>емельного участка до основного строения</w:t>
      </w:r>
      <w:r w:rsidRPr="00B37F35">
        <w:rPr>
          <w:rFonts w:ascii="Times New Roman" w:hAnsi="Times New Roman"/>
          <w:sz w:val="26"/>
          <w:szCs w:val="26"/>
        </w:rPr>
        <w:t xml:space="preserve"> – 4,11 м.</w:t>
      </w:r>
    </w:p>
    <w:p w:rsidR="00AA65E0" w:rsidRPr="00B37F35" w:rsidRDefault="00AA65E0" w:rsidP="00B37F3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A65E0" w:rsidRPr="005C548F" w:rsidRDefault="00AA65E0" w:rsidP="00B37F3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31FBC">
        <w:rPr>
          <w:rFonts w:ascii="Times New Roman" w:hAnsi="Times New Roman"/>
          <w:sz w:val="26"/>
          <w:szCs w:val="26"/>
        </w:rPr>
        <w:t xml:space="preserve">С  Проектом решения  о предоставлении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 можно ознакомиться лично по адресу: Республика Хакасия,  Усть-  Абаканский район,  с. Калинино,  ул. Ленина, 51В, каб.№4 с 8.00 час.  до 16.15 час.  в течение 14 дней со дня опубликования данного извещения на официальном сайте администрации Калининского сельсовета и газете «Усть- Абаканские известия».  Предложения и замечания, касающиеся Проекта  направлять в адрес администрации Калининского сельсовета по вышеуказанному адресу.  </w:t>
      </w:r>
    </w:p>
    <w:p w:rsidR="00AA65E0" w:rsidRDefault="00AA65E0" w:rsidP="00F5653F"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связи с ограничительными действиями, связанными с угрозой распространения коронавирусной инфекции (</w:t>
      </w:r>
      <w:r>
        <w:rPr>
          <w:rFonts w:ascii="Times New Roman" w:hAnsi="Times New Roman"/>
          <w:sz w:val="26"/>
          <w:lang w:val="en-US"/>
        </w:rPr>
        <w:t>COVID</w:t>
      </w:r>
      <w:r>
        <w:rPr>
          <w:rFonts w:ascii="Times New Roman" w:hAnsi="Times New Roman"/>
          <w:sz w:val="26"/>
        </w:rPr>
        <w:t>-19) при себе иметь средства индивидуальной защиты.</w:t>
      </w:r>
    </w:p>
    <w:p w:rsidR="00AA65E0" w:rsidRDefault="00AA65E0" w:rsidP="00F5653F"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</w:p>
    <w:p w:rsidR="00AA65E0" w:rsidRDefault="00AA65E0" w:rsidP="00F5653F"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</w:p>
    <w:p w:rsidR="00AA65E0" w:rsidRDefault="00AA65E0" w:rsidP="00F5653F"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</w:p>
    <w:p w:rsidR="00AA65E0" w:rsidRDefault="00AA65E0" w:rsidP="00F5653F"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</w:p>
    <w:p w:rsidR="00AA65E0" w:rsidRDefault="00AA65E0" w:rsidP="00F5653F">
      <w:pPr>
        <w:pStyle w:val="NoSpacing1"/>
        <w:ind w:left="57" w:firstLine="708"/>
        <w:jc w:val="both"/>
        <w:rPr>
          <w:rFonts w:ascii="Times New Roman" w:hAnsi="Times New Roman"/>
          <w:sz w:val="26"/>
        </w:rPr>
      </w:pPr>
    </w:p>
    <w:p w:rsidR="00AA65E0" w:rsidRPr="00994DA7" w:rsidRDefault="00AA65E0" w:rsidP="00F5653F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AA65E0" w:rsidRPr="00994DA7" w:rsidRDefault="00AA65E0" w:rsidP="00F5653F">
      <w:pPr>
        <w:pStyle w:val="NoSpacing1"/>
        <w:ind w:left="5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  Глава</w:t>
      </w:r>
      <w:r w:rsidRPr="00994DA7">
        <w:rPr>
          <w:rFonts w:ascii="Times New Roman" w:hAnsi="Times New Roman"/>
          <w:sz w:val="26"/>
          <w:szCs w:val="26"/>
        </w:rPr>
        <w:t xml:space="preserve"> Калининского сельсовета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994D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И.А. Сажин</w:t>
      </w:r>
      <w:r w:rsidRPr="002401C4">
        <w:t xml:space="preserve">             </w:t>
      </w:r>
      <w:r>
        <w:t xml:space="preserve">                       </w:t>
      </w:r>
    </w:p>
    <w:p w:rsidR="00AA65E0" w:rsidRDefault="00AA65E0" w:rsidP="006C4E67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</w:p>
    <w:p w:rsidR="00AA65E0" w:rsidRDefault="00AA65E0" w:rsidP="006C4E67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465EF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465EF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465EF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465EF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465EF">
      <w:pPr>
        <w:pStyle w:val="1"/>
        <w:ind w:left="-57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Default="00AA65E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AA65E0" w:rsidRPr="00E67D1F" w:rsidRDefault="00AA65E0" w:rsidP="006049E3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A65E0" w:rsidRPr="002401C4" w:rsidRDefault="00AA65E0">
      <w:pPr>
        <w:rPr>
          <w:rFonts w:ascii="Times New Roman" w:hAnsi="Times New Roman"/>
          <w:sz w:val="26"/>
        </w:rPr>
      </w:pPr>
    </w:p>
    <w:sectPr w:rsidR="00AA65E0" w:rsidRPr="002401C4" w:rsidSect="00284A4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312"/>
    <w:rsid w:val="0000325F"/>
    <w:rsid w:val="000059E8"/>
    <w:rsid w:val="00005F24"/>
    <w:rsid w:val="00007661"/>
    <w:rsid w:val="00013751"/>
    <w:rsid w:val="000152BB"/>
    <w:rsid w:val="000165AF"/>
    <w:rsid w:val="00017184"/>
    <w:rsid w:val="0001784E"/>
    <w:rsid w:val="00022A14"/>
    <w:rsid w:val="000232DE"/>
    <w:rsid w:val="0002715B"/>
    <w:rsid w:val="000456F0"/>
    <w:rsid w:val="00045B91"/>
    <w:rsid w:val="00047040"/>
    <w:rsid w:val="00053EEF"/>
    <w:rsid w:val="00056DD9"/>
    <w:rsid w:val="00057097"/>
    <w:rsid w:val="00062ED1"/>
    <w:rsid w:val="0006352D"/>
    <w:rsid w:val="00070B99"/>
    <w:rsid w:val="000724D5"/>
    <w:rsid w:val="00075A9A"/>
    <w:rsid w:val="00077B32"/>
    <w:rsid w:val="00081A7F"/>
    <w:rsid w:val="00081C4A"/>
    <w:rsid w:val="0008590F"/>
    <w:rsid w:val="0009010A"/>
    <w:rsid w:val="00092C0D"/>
    <w:rsid w:val="0009490D"/>
    <w:rsid w:val="00095CF7"/>
    <w:rsid w:val="000A5D4D"/>
    <w:rsid w:val="000B2069"/>
    <w:rsid w:val="000B235D"/>
    <w:rsid w:val="000B506D"/>
    <w:rsid w:val="000B5F91"/>
    <w:rsid w:val="000B7F3C"/>
    <w:rsid w:val="000C464E"/>
    <w:rsid w:val="000C6864"/>
    <w:rsid w:val="000C7134"/>
    <w:rsid w:val="000D43E7"/>
    <w:rsid w:val="000D4683"/>
    <w:rsid w:val="000D6179"/>
    <w:rsid w:val="000D6BC7"/>
    <w:rsid w:val="000E355A"/>
    <w:rsid w:val="000E4625"/>
    <w:rsid w:val="000E4F68"/>
    <w:rsid w:val="000F2000"/>
    <w:rsid w:val="000F4EDC"/>
    <w:rsid w:val="001077CC"/>
    <w:rsid w:val="00111F49"/>
    <w:rsid w:val="001122B8"/>
    <w:rsid w:val="00112545"/>
    <w:rsid w:val="00112ACD"/>
    <w:rsid w:val="00114E3E"/>
    <w:rsid w:val="001157B5"/>
    <w:rsid w:val="001211D0"/>
    <w:rsid w:val="001214A4"/>
    <w:rsid w:val="0012249A"/>
    <w:rsid w:val="0014047A"/>
    <w:rsid w:val="001409E9"/>
    <w:rsid w:val="00147312"/>
    <w:rsid w:val="001476C7"/>
    <w:rsid w:val="00147A06"/>
    <w:rsid w:val="00150604"/>
    <w:rsid w:val="00157E28"/>
    <w:rsid w:val="00157EC5"/>
    <w:rsid w:val="00162EF2"/>
    <w:rsid w:val="001632EE"/>
    <w:rsid w:val="00165E92"/>
    <w:rsid w:val="00171B47"/>
    <w:rsid w:val="00172D72"/>
    <w:rsid w:val="00175AC9"/>
    <w:rsid w:val="00175B62"/>
    <w:rsid w:val="00182FC9"/>
    <w:rsid w:val="00187B39"/>
    <w:rsid w:val="0019050F"/>
    <w:rsid w:val="00191ADF"/>
    <w:rsid w:val="00193037"/>
    <w:rsid w:val="00193934"/>
    <w:rsid w:val="001942DB"/>
    <w:rsid w:val="001A225C"/>
    <w:rsid w:val="001A7474"/>
    <w:rsid w:val="001B08CC"/>
    <w:rsid w:val="001B2AB5"/>
    <w:rsid w:val="001B3313"/>
    <w:rsid w:val="001B6782"/>
    <w:rsid w:val="001C0CDA"/>
    <w:rsid w:val="001C0D84"/>
    <w:rsid w:val="001C467B"/>
    <w:rsid w:val="001C47BB"/>
    <w:rsid w:val="001C58B9"/>
    <w:rsid w:val="001C5CE8"/>
    <w:rsid w:val="001D09AB"/>
    <w:rsid w:val="001D189A"/>
    <w:rsid w:val="001D214B"/>
    <w:rsid w:val="001D40BE"/>
    <w:rsid w:val="001D504F"/>
    <w:rsid w:val="001D592D"/>
    <w:rsid w:val="001D7277"/>
    <w:rsid w:val="001E7035"/>
    <w:rsid w:val="001F0C5F"/>
    <w:rsid w:val="001F0CCE"/>
    <w:rsid w:val="001F10BA"/>
    <w:rsid w:val="001F26DD"/>
    <w:rsid w:val="001F3772"/>
    <w:rsid w:val="001F5683"/>
    <w:rsid w:val="001F61B6"/>
    <w:rsid w:val="00204707"/>
    <w:rsid w:val="0020602E"/>
    <w:rsid w:val="00210F6A"/>
    <w:rsid w:val="002112C9"/>
    <w:rsid w:val="00213F66"/>
    <w:rsid w:val="002150C2"/>
    <w:rsid w:val="002170E6"/>
    <w:rsid w:val="002208AE"/>
    <w:rsid w:val="00232D08"/>
    <w:rsid w:val="002401C4"/>
    <w:rsid w:val="00243D43"/>
    <w:rsid w:val="002440DB"/>
    <w:rsid w:val="00247D75"/>
    <w:rsid w:val="00250C71"/>
    <w:rsid w:val="002544A4"/>
    <w:rsid w:val="002545FE"/>
    <w:rsid w:val="00254821"/>
    <w:rsid w:val="002575F8"/>
    <w:rsid w:val="002576A1"/>
    <w:rsid w:val="002622E5"/>
    <w:rsid w:val="00263282"/>
    <w:rsid w:val="00274AE0"/>
    <w:rsid w:val="00275333"/>
    <w:rsid w:val="00283965"/>
    <w:rsid w:val="00284A41"/>
    <w:rsid w:val="0028576F"/>
    <w:rsid w:val="00286714"/>
    <w:rsid w:val="002872F7"/>
    <w:rsid w:val="0029311D"/>
    <w:rsid w:val="0029544B"/>
    <w:rsid w:val="002B6401"/>
    <w:rsid w:val="002D15EE"/>
    <w:rsid w:val="002D2C4F"/>
    <w:rsid w:val="002D3C02"/>
    <w:rsid w:val="002D61C3"/>
    <w:rsid w:val="002D6515"/>
    <w:rsid w:val="002D7152"/>
    <w:rsid w:val="002E11D5"/>
    <w:rsid w:val="002E49A7"/>
    <w:rsid w:val="002E6005"/>
    <w:rsid w:val="002F1A55"/>
    <w:rsid w:val="002F3DC6"/>
    <w:rsid w:val="002F7210"/>
    <w:rsid w:val="00300160"/>
    <w:rsid w:val="0030330D"/>
    <w:rsid w:val="00305BBC"/>
    <w:rsid w:val="00305D81"/>
    <w:rsid w:val="0031616A"/>
    <w:rsid w:val="00316C6D"/>
    <w:rsid w:val="00317CAC"/>
    <w:rsid w:val="003220EE"/>
    <w:rsid w:val="003223E4"/>
    <w:rsid w:val="00323CFB"/>
    <w:rsid w:val="003424E6"/>
    <w:rsid w:val="003431DC"/>
    <w:rsid w:val="0034386C"/>
    <w:rsid w:val="003471B5"/>
    <w:rsid w:val="00350D9C"/>
    <w:rsid w:val="00353E81"/>
    <w:rsid w:val="00356F4E"/>
    <w:rsid w:val="003619AF"/>
    <w:rsid w:val="0036245C"/>
    <w:rsid w:val="00363B56"/>
    <w:rsid w:val="00363C7A"/>
    <w:rsid w:val="003651AD"/>
    <w:rsid w:val="00367C9C"/>
    <w:rsid w:val="00372E28"/>
    <w:rsid w:val="003819A8"/>
    <w:rsid w:val="00390C92"/>
    <w:rsid w:val="003910B0"/>
    <w:rsid w:val="00391D18"/>
    <w:rsid w:val="00396DFA"/>
    <w:rsid w:val="00397109"/>
    <w:rsid w:val="003A09D9"/>
    <w:rsid w:val="003A1119"/>
    <w:rsid w:val="003A65B1"/>
    <w:rsid w:val="003A6BD1"/>
    <w:rsid w:val="003A733C"/>
    <w:rsid w:val="003B44D7"/>
    <w:rsid w:val="003B526B"/>
    <w:rsid w:val="003B623E"/>
    <w:rsid w:val="003B7611"/>
    <w:rsid w:val="003C06BE"/>
    <w:rsid w:val="003C1505"/>
    <w:rsid w:val="003C35CA"/>
    <w:rsid w:val="003C457C"/>
    <w:rsid w:val="003C7460"/>
    <w:rsid w:val="003D003E"/>
    <w:rsid w:val="003D1B30"/>
    <w:rsid w:val="003D2FCA"/>
    <w:rsid w:val="003D48C6"/>
    <w:rsid w:val="003D6410"/>
    <w:rsid w:val="003D6BAA"/>
    <w:rsid w:val="003E0825"/>
    <w:rsid w:val="003E254F"/>
    <w:rsid w:val="003E5AA6"/>
    <w:rsid w:val="003E6763"/>
    <w:rsid w:val="00402760"/>
    <w:rsid w:val="00403095"/>
    <w:rsid w:val="00404D1A"/>
    <w:rsid w:val="0040511A"/>
    <w:rsid w:val="00411301"/>
    <w:rsid w:val="0041134B"/>
    <w:rsid w:val="00412AD2"/>
    <w:rsid w:val="00414324"/>
    <w:rsid w:val="004201FA"/>
    <w:rsid w:val="0042290C"/>
    <w:rsid w:val="004229ED"/>
    <w:rsid w:val="00426693"/>
    <w:rsid w:val="00433BD4"/>
    <w:rsid w:val="00437C82"/>
    <w:rsid w:val="0044095A"/>
    <w:rsid w:val="004409E5"/>
    <w:rsid w:val="004421BC"/>
    <w:rsid w:val="004426DF"/>
    <w:rsid w:val="0044403B"/>
    <w:rsid w:val="00455F2D"/>
    <w:rsid w:val="004637F3"/>
    <w:rsid w:val="00463C79"/>
    <w:rsid w:val="00463F5D"/>
    <w:rsid w:val="00466338"/>
    <w:rsid w:val="00470A14"/>
    <w:rsid w:val="004738C6"/>
    <w:rsid w:val="00474025"/>
    <w:rsid w:val="00474FE0"/>
    <w:rsid w:val="004775C5"/>
    <w:rsid w:val="004868BC"/>
    <w:rsid w:val="00487D4E"/>
    <w:rsid w:val="0049041C"/>
    <w:rsid w:val="004905F0"/>
    <w:rsid w:val="00495349"/>
    <w:rsid w:val="00497F29"/>
    <w:rsid w:val="004A7DAF"/>
    <w:rsid w:val="004B1C90"/>
    <w:rsid w:val="004B5A16"/>
    <w:rsid w:val="004B5B0D"/>
    <w:rsid w:val="004B6069"/>
    <w:rsid w:val="004C0A51"/>
    <w:rsid w:val="004C69DB"/>
    <w:rsid w:val="004D145F"/>
    <w:rsid w:val="004D198A"/>
    <w:rsid w:val="004D4322"/>
    <w:rsid w:val="004D776D"/>
    <w:rsid w:val="004D7868"/>
    <w:rsid w:val="004E2D07"/>
    <w:rsid w:val="004E6140"/>
    <w:rsid w:val="004F0CB6"/>
    <w:rsid w:val="004F23CD"/>
    <w:rsid w:val="005013B7"/>
    <w:rsid w:val="00501CD1"/>
    <w:rsid w:val="00504B63"/>
    <w:rsid w:val="005051FD"/>
    <w:rsid w:val="005054A2"/>
    <w:rsid w:val="00506DE3"/>
    <w:rsid w:val="0050711F"/>
    <w:rsid w:val="00516946"/>
    <w:rsid w:val="00516FFA"/>
    <w:rsid w:val="00522E41"/>
    <w:rsid w:val="00527142"/>
    <w:rsid w:val="00530F53"/>
    <w:rsid w:val="00532F99"/>
    <w:rsid w:val="005345A3"/>
    <w:rsid w:val="00534762"/>
    <w:rsid w:val="00540787"/>
    <w:rsid w:val="00547F4A"/>
    <w:rsid w:val="00551290"/>
    <w:rsid w:val="00553410"/>
    <w:rsid w:val="00556DC9"/>
    <w:rsid w:val="00560556"/>
    <w:rsid w:val="00561BAC"/>
    <w:rsid w:val="00563256"/>
    <w:rsid w:val="00563AE0"/>
    <w:rsid w:val="005651CD"/>
    <w:rsid w:val="00566D63"/>
    <w:rsid w:val="00572869"/>
    <w:rsid w:val="0057414A"/>
    <w:rsid w:val="00583B21"/>
    <w:rsid w:val="00584634"/>
    <w:rsid w:val="00590923"/>
    <w:rsid w:val="00592A56"/>
    <w:rsid w:val="00592D26"/>
    <w:rsid w:val="005934FA"/>
    <w:rsid w:val="005942B1"/>
    <w:rsid w:val="00594820"/>
    <w:rsid w:val="00596BA3"/>
    <w:rsid w:val="00596FFA"/>
    <w:rsid w:val="0059735F"/>
    <w:rsid w:val="005A24B8"/>
    <w:rsid w:val="005B0040"/>
    <w:rsid w:val="005B305C"/>
    <w:rsid w:val="005B4DD4"/>
    <w:rsid w:val="005C0005"/>
    <w:rsid w:val="005C1502"/>
    <w:rsid w:val="005C548F"/>
    <w:rsid w:val="005C6169"/>
    <w:rsid w:val="005D048A"/>
    <w:rsid w:val="005D266F"/>
    <w:rsid w:val="005D3C50"/>
    <w:rsid w:val="005D5B5B"/>
    <w:rsid w:val="005D60DB"/>
    <w:rsid w:val="005E03F1"/>
    <w:rsid w:val="005E2497"/>
    <w:rsid w:val="005E5115"/>
    <w:rsid w:val="005F2A0E"/>
    <w:rsid w:val="00600443"/>
    <w:rsid w:val="00603113"/>
    <w:rsid w:val="006046BB"/>
    <w:rsid w:val="006049E3"/>
    <w:rsid w:val="00610286"/>
    <w:rsid w:val="00610B56"/>
    <w:rsid w:val="0061346F"/>
    <w:rsid w:val="006136DD"/>
    <w:rsid w:val="00614845"/>
    <w:rsid w:val="006177A3"/>
    <w:rsid w:val="00622C62"/>
    <w:rsid w:val="00623489"/>
    <w:rsid w:val="00625B04"/>
    <w:rsid w:val="00630A69"/>
    <w:rsid w:val="00632666"/>
    <w:rsid w:val="006328C3"/>
    <w:rsid w:val="00636171"/>
    <w:rsid w:val="00636A1F"/>
    <w:rsid w:val="00640919"/>
    <w:rsid w:val="0064219E"/>
    <w:rsid w:val="00642407"/>
    <w:rsid w:val="00642B4A"/>
    <w:rsid w:val="0065383F"/>
    <w:rsid w:val="006569C7"/>
    <w:rsid w:val="006667EA"/>
    <w:rsid w:val="00672248"/>
    <w:rsid w:val="006773A2"/>
    <w:rsid w:val="00683124"/>
    <w:rsid w:val="006864D4"/>
    <w:rsid w:val="00687268"/>
    <w:rsid w:val="00687F8A"/>
    <w:rsid w:val="006915FA"/>
    <w:rsid w:val="00692F55"/>
    <w:rsid w:val="00697239"/>
    <w:rsid w:val="006A54B7"/>
    <w:rsid w:val="006B083D"/>
    <w:rsid w:val="006B169F"/>
    <w:rsid w:val="006B2F30"/>
    <w:rsid w:val="006B6596"/>
    <w:rsid w:val="006C0307"/>
    <w:rsid w:val="006C077D"/>
    <w:rsid w:val="006C4E67"/>
    <w:rsid w:val="006C51EA"/>
    <w:rsid w:val="006C6A60"/>
    <w:rsid w:val="006D002E"/>
    <w:rsid w:val="006D31AF"/>
    <w:rsid w:val="006D3DA1"/>
    <w:rsid w:val="006D4BBE"/>
    <w:rsid w:val="006D7E96"/>
    <w:rsid w:val="006E11F0"/>
    <w:rsid w:val="006E2B2A"/>
    <w:rsid w:val="006E342A"/>
    <w:rsid w:val="006E420B"/>
    <w:rsid w:val="006E4C4E"/>
    <w:rsid w:val="006E6FD3"/>
    <w:rsid w:val="006E7447"/>
    <w:rsid w:val="006E77E9"/>
    <w:rsid w:val="006F1D23"/>
    <w:rsid w:val="006F2B0F"/>
    <w:rsid w:val="006F56FE"/>
    <w:rsid w:val="00702C75"/>
    <w:rsid w:val="0070376B"/>
    <w:rsid w:val="00704216"/>
    <w:rsid w:val="0070438F"/>
    <w:rsid w:val="00707B6E"/>
    <w:rsid w:val="00711EC0"/>
    <w:rsid w:val="00715238"/>
    <w:rsid w:val="0071709A"/>
    <w:rsid w:val="00721589"/>
    <w:rsid w:val="00724C2D"/>
    <w:rsid w:val="00726C30"/>
    <w:rsid w:val="00727E85"/>
    <w:rsid w:val="00737FAF"/>
    <w:rsid w:val="007406CB"/>
    <w:rsid w:val="007407B6"/>
    <w:rsid w:val="00743A4B"/>
    <w:rsid w:val="007455A1"/>
    <w:rsid w:val="0074673B"/>
    <w:rsid w:val="00750E7A"/>
    <w:rsid w:val="00752515"/>
    <w:rsid w:val="00753E1B"/>
    <w:rsid w:val="007559BB"/>
    <w:rsid w:val="007579CF"/>
    <w:rsid w:val="007659B7"/>
    <w:rsid w:val="007662C1"/>
    <w:rsid w:val="0077443F"/>
    <w:rsid w:val="00774B46"/>
    <w:rsid w:val="00775C41"/>
    <w:rsid w:val="00777E27"/>
    <w:rsid w:val="00782227"/>
    <w:rsid w:val="0078331A"/>
    <w:rsid w:val="007859DF"/>
    <w:rsid w:val="007907DB"/>
    <w:rsid w:val="0079146C"/>
    <w:rsid w:val="00791AB7"/>
    <w:rsid w:val="00792DA8"/>
    <w:rsid w:val="007A09CE"/>
    <w:rsid w:val="007A15B7"/>
    <w:rsid w:val="007A2210"/>
    <w:rsid w:val="007A4505"/>
    <w:rsid w:val="007A65F8"/>
    <w:rsid w:val="007B30A9"/>
    <w:rsid w:val="007C07DE"/>
    <w:rsid w:val="007C5740"/>
    <w:rsid w:val="007C7654"/>
    <w:rsid w:val="007C7EDA"/>
    <w:rsid w:val="007D753C"/>
    <w:rsid w:val="007E611B"/>
    <w:rsid w:val="007E75CB"/>
    <w:rsid w:val="007F1742"/>
    <w:rsid w:val="007F32F9"/>
    <w:rsid w:val="007F50F2"/>
    <w:rsid w:val="00802CEC"/>
    <w:rsid w:val="00810DD0"/>
    <w:rsid w:val="00812BAD"/>
    <w:rsid w:val="00813550"/>
    <w:rsid w:val="00816E0E"/>
    <w:rsid w:val="0082701A"/>
    <w:rsid w:val="008310D7"/>
    <w:rsid w:val="008409A9"/>
    <w:rsid w:val="00843FBD"/>
    <w:rsid w:val="008443D3"/>
    <w:rsid w:val="008531DC"/>
    <w:rsid w:val="00853EDD"/>
    <w:rsid w:val="00857099"/>
    <w:rsid w:val="00857CB7"/>
    <w:rsid w:val="008600DC"/>
    <w:rsid w:val="0086080B"/>
    <w:rsid w:val="008625C4"/>
    <w:rsid w:val="00863D60"/>
    <w:rsid w:val="0086504B"/>
    <w:rsid w:val="00865392"/>
    <w:rsid w:val="00865568"/>
    <w:rsid w:val="00865C4B"/>
    <w:rsid w:val="008670DA"/>
    <w:rsid w:val="00867A5B"/>
    <w:rsid w:val="008709BF"/>
    <w:rsid w:val="00874BF6"/>
    <w:rsid w:val="00874FC9"/>
    <w:rsid w:val="0087551F"/>
    <w:rsid w:val="00882C84"/>
    <w:rsid w:val="00882E4B"/>
    <w:rsid w:val="008851AB"/>
    <w:rsid w:val="00885692"/>
    <w:rsid w:val="00886590"/>
    <w:rsid w:val="00887285"/>
    <w:rsid w:val="0089244E"/>
    <w:rsid w:val="0089626F"/>
    <w:rsid w:val="0089726C"/>
    <w:rsid w:val="008A0FE8"/>
    <w:rsid w:val="008A33F7"/>
    <w:rsid w:val="008A73B8"/>
    <w:rsid w:val="008A78DD"/>
    <w:rsid w:val="008B25A5"/>
    <w:rsid w:val="008B45A7"/>
    <w:rsid w:val="008C6736"/>
    <w:rsid w:val="008D0DFC"/>
    <w:rsid w:val="008D1DB8"/>
    <w:rsid w:val="008D2F29"/>
    <w:rsid w:val="008D326B"/>
    <w:rsid w:val="008D3D68"/>
    <w:rsid w:val="008D44B1"/>
    <w:rsid w:val="008D5FEE"/>
    <w:rsid w:val="008E6B20"/>
    <w:rsid w:val="008F2102"/>
    <w:rsid w:val="008F2D09"/>
    <w:rsid w:val="008F3ED0"/>
    <w:rsid w:val="008F5AA0"/>
    <w:rsid w:val="00901703"/>
    <w:rsid w:val="0090643D"/>
    <w:rsid w:val="0090732F"/>
    <w:rsid w:val="00912DDD"/>
    <w:rsid w:val="009144CB"/>
    <w:rsid w:val="0091653C"/>
    <w:rsid w:val="00916BDD"/>
    <w:rsid w:val="0091756E"/>
    <w:rsid w:val="00917A9F"/>
    <w:rsid w:val="00921949"/>
    <w:rsid w:val="00921FC8"/>
    <w:rsid w:val="00931FBC"/>
    <w:rsid w:val="00932CBB"/>
    <w:rsid w:val="00934BBF"/>
    <w:rsid w:val="00944448"/>
    <w:rsid w:val="00947336"/>
    <w:rsid w:val="009514DF"/>
    <w:rsid w:val="00952215"/>
    <w:rsid w:val="00952BFD"/>
    <w:rsid w:val="00955029"/>
    <w:rsid w:val="009578A1"/>
    <w:rsid w:val="00962BE8"/>
    <w:rsid w:val="00966F55"/>
    <w:rsid w:val="00970F3C"/>
    <w:rsid w:val="0097228B"/>
    <w:rsid w:val="00975D09"/>
    <w:rsid w:val="00980A42"/>
    <w:rsid w:val="00981205"/>
    <w:rsid w:val="00981820"/>
    <w:rsid w:val="00987C68"/>
    <w:rsid w:val="00994DA7"/>
    <w:rsid w:val="00995C4D"/>
    <w:rsid w:val="00997413"/>
    <w:rsid w:val="009A47D8"/>
    <w:rsid w:val="009A4CE2"/>
    <w:rsid w:val="009A4F64"/>
    <w:rsid w:val="009A6F33"/>
    <w:rsid w:val="009A7AD8"/>
    <w:rsid w:val="009B06A8"/>
    <w:rsid w:val="009B2407"/>
    <w:rsid w:val="009B48FF"/>
    <w:rsid w:val="009B64D7"/>
    <w:rsid w:val="009B7573"/>
    <w:rsid w:val="009B7E12"/>
    <w:rsid w:val="009C15A4"/>
    <w:rsid w:val="009C4A62"/>
    <w:rsid w:val="009C4C9C"/>
    <w:rsid w:val="009C5A86"/>
    <w:rsid w:val="009D2C62"/>
    <w:rsid w:val="009D3263"/>
    <w:rsid w:val="009D3513"/>
    <w:rsid w:val="009D4646"/>
    <w:rsid w:val="009D5014"/>
    <w:rsid w:val="009D5F38"/>
    <w:rsid w:val="009D6655"/>
    <w:rsid w:val="009E5E14"/>
    <w:rsid w:val="009E62FF"/>
    <w:rsid w:val="009E76BE"/>
    <w:rsid w:val="009E7A41"/>
    <w:rsid w:val="009F0006"/>
    <w:rsid w:val="009F2F53"/>
    <w:rsid w:val="00A0233C"/>
    <w:rsid w:val="00A0332B"/>
    <w:rsid w:val="00A041DF"/>
    <w:rsid w:val="00A04A57"/>
    <w:rsid w:val="00A12A66"/>
    <w:rsid w:val="00A12C5E"/>
    <w:rsid w:val="00A16A06"/>
    <w:rsid w:val="00A2103D"/>
    <w:rsid w:val="00A2161C"/>
    <w:rsid w:val="00A239EB"/>
    <w:rsid w:val="00A23CFA"/>
    <w:rsid w:val="00A25B17"/>
    <w:rsid w:val="00A30B62"/>
    <w:rsid w:val="00A316EF"/>
    <w:rsid w:val="00A32580"/>
    <w:rsid w:val="00A32934"/>
    <w:rsid w:val="00A365B4"/>
    <w:rsid w:val="00A4023F"/>
    <w:rsid w:val="00A422AA"/>
    <w:rsid w:val="00A43852"/>
    <w:rsid w:val="00A440A1"/>
    <w:rsid w:val="00A44655"/>
    <w:rsid w:val="00A50B03"/>
    <w:rsid w:val="00A5235F"/>
    <w:rsid w:val="00A54319"/>
    <w:rsid w:val="00A55B7A"/>
    <w:rsid w:val="00A60384"/>
    <w:rsid w:val="00A62FB0"/>
    <w:rsid w:val="00A65C06"/>
    <w:rsid w:val="00A7084D"/>
    <w:rsid w:val="00A7454C"/>
    <w:rsid w:val="00A7750A"/>
    <w:rsid w:val="00A820CB"/>
    <w:rsid w:val="00A86334"/>
    <w:rsid w:val="00A86403"/>
    <w:rsid w:val="00A90503"/>
    <w:rsid w:val="00A91BFE"/>
    <w:rsid w:val="00A9340A"/>
    <w:rsid w:val="00AA136F"/>
    <w:rsid w:val="00AA5520"/>
    <w:rsid w:val="00AA65E0"/>
    <w:rsid w:val="00AA75BD"/>
    <w:rsid w:val="00AB122F"/>
    <w:rsid w:val="00AB17F2"/>
    <w:rsid w:val="00AB5BF1"/>
    <w:rsid w:val="00AB624C"/>
    <w:rsid w:val="00AB7123"/>
    <w:rsid w:val="00AC1883"/>
    <w:rsid w:val="00AC2198"/>
    <w:rsid w:val="00AC6FE6"/>
    <w:rsid w:val="00AC74AB"/>
    <w:rsid w:val="00AD018F"/>
    <w:rsid w:val="00AD7A2D"/>
    <w:rsid w:val="00AE1A4C"/>
    <w:rsid w:val="00AE3FE0"/>
    <w:rsid w:val="00AF0498"/>
    <w:rsid w:val="00AF1CA0"/>
    <w:rsid w:val="00B00496"/>
    <w:rsid w:val="00B07564"/>
    <w:rsid w:val="00B1497D"/>
    <w:rsid w:val="00B1539B"/>
    <w:rsid w:val="00B160C6"/>
    <w:rsid w:val="00B2766B"/>
    <w:rsid w:val="00B334DF"/>
    <w:rsid w:val="00B344E2"/>
    <w:rsid w:val="00B34B55"/>
    <w:rsid w:val="00B37445"/>
    <w:rsid w:val="00B3759B"/>
    <w:rsid w:val="00B37F35"/>
    <w:rsid w:val="00B40171"/>
    <w:rsid w:val="00B4093E"/>
    <w:rsid w:val="00B43769"/>
    <w:rsid w:val="00B44374"/>
    <w:rsid w:val="00B465EF"/>
    <w:rsid w:val="00B469EB"/>
    <w:rsid w:val="00B46AA8"/>
    <w:rsid w:val="00B50DC7"/>
    <w:rsid w:val="00B544AF"/>
    <w:rsid w:val="00B54B9D"/>
    <w:rsid w:val="00B557B3"/>
    <w:rsid w:val="00B65B7D"/>
    <w:rsid w:val="00B6727E"/>
    <w:rsid w:val="00B721E3"/>
    <w:rsid w:val="00B814AE"/>
    <w:rsid w:val="00B81A18"/>
    <w:rsid w:val="00B81EB6"/>
    <w:rsid w:val="00B82C19"/>
    <w:rsid w:val="00B84388"/>
    <w:rsid w:val="00B84444"/>
    <w:rsid w:val="00B84989"/>
    <w:rsid w:val="00B857EF"/>
    <w:rsid w:val="00B85C52"/>
    <w:rsid w:val="00B921FB"/>
    <w:rsid w:val="00B931C0"/>
    <w:rsid w:val="00B93A41"/>
    <w:rsid w:val="00BA0474"/>
    <w:rsid w:val="00BA0E39"/>
    <w:rsid w:val="00BA1C94"/>
    <w:rsid w:val="00BA240D"/>
    <w:rsid w:val="00BA2FA2"/>
    <w:rsid w:val="00BA595B"/>
    <w:rsid w:val="00BA6603"/>
    <w:rsid w:val="00BB0849"/>
    <w:rsid w:val="00BB5906"/>
    <w:rsid w:val="00BB7814"/>
    <w:rsid w:val="00BC6587"/>
    <w:rsid w:val="00BC7296"/>
    <w:rsid w:val="00BD0DE0"/>
    <w:rsid w:val="00BD165C"/>
    <w:rsid w:val="00BD316A"/>
    <w:rsid w:val="00BD383E"/>
    <w:rsid w:val="00BD55DC"/>
    <w:rsid w:val="00BD625E"/>
    <w:rsid w:val="00BE36C9"/>
    <w:rsid w:val="00BE4D4E"/>
    <w:rsid w:val="00BE4FE9"/>
    <w:rsid w:val="00BE59C0"/>
    <w:rsid w:val="00BF0621"/>
    <w:rsid w:val="00BF20DE"/>
    <w:rsid w:val="00BF5183"/>
    <w:rsid w:val="00C0185B"/>
    <w:rsid w:val="00C04FA4"/>
    <w:rsid w:val="00C05739"/>
    <w:rsid w:val="00C07A23"/>
    <w:rsid w:val="00C108C4"/>
    <w:rsid w:val="00C118F1"/>
    <w:rsid w:val="00C14404"/>
    <w:rsid w:val="00C14867"/>
    <w:rsid w:val="00C1595C"/>
    <w:rsid w:val="00C16A46"/>
    <w:rsid w:val="00C16C63"/>
    <w:rsid w:val="00C17566"/>
    <w:rsid w:val="00C274B4"/>
    <w:rsid w:val="00C278C3"/>
    <w:rsid w:val="00C403B2"/>
    <w:rsid w:val="00C40647"/>
    <w:rsid w:val="00C40D28"/>
    <w:rsid w:val="00C47A9D"/>
    <w:rsid w:val="00C51328"/>
    <w:rsid w:val="00C52438"/>
    <w:rsid w:val="00C55DCD"/>
    <w:rsid w:val="00C574A4"/>
    <w:rsid w:val="00C57B4D"/>
    <w:rsid w:val="00C627A8"/>
    <w:rsid w:val="00C661AC"/>
    <w:rsid w:val="00C671E1"/>
    <w:rsid w:val="00C67BBB"/>
    <w:rsid w:val="00C720D0"/>
    <w:rsid w:val="00C72B0F"/>
    <w:rsid w:val="00C74CA4"/>
    <w:rsid w:val="00C876BD"/>
    <w:rsid w:val="00C92B8F"/>
    <w:rsid w:val="00C93788"/>
    <w:rsid w:val="00C94FC4"/>
    <w:rsid w:val="00CA7637"/>
    <w:rsid w:val="00CB5A39"/>
    <w:rsid w:val="00CC0FF8"/>
    <w:rsid w:val="00CC13BD"/>
    <w:rsid w:val="00CC2693"/>
    <w:rsid w:val="00CC26DC"/>
    <w:rsid w:val="00CC4C5F"/>
    <w:rsid w:val="00CD5ADD"/>
    <w:rsid w:val="00CE41CB"/>
    <w:rsid w:val="00CE46CA"/>
    <w:rsid w:val="00CE7871"/>
    <w:rsid w:val="00CF6AD4"/>
    <w:rsid w:val="00CF78DC"/>
    <w:rsid w:val="00D00B60"/>
    <w:rsid w:val="00D03C76"/>
    <w:rsid w:val="00D03F20"/>
    <w:rsid w:val="00D112EA"/>
    <w:rsid w:val="00D128D4"/>
    <w:rsid w:val="00D131B6"/>
    <w:rsid w:val="00D1488C"/>
    <w:rsid w:val="00D15469"/>
    <w:rsid w:val="00D200CB"/>
    <w:rsid w:val="00D228F5"/>
    <w:rsid w:val="00D27D8A"/>
    <w:rsid w:val="00D32AB1"/>
    <w:rsid w:val="00D34DEF"/>
    <w:rsid w:val="00D40395"/>
    <w:rsid w:val="00D41E04"/>
    <w:rsid w:val="00D43382"/>
    <w:rsid w:val="00D44689"/>
    <w:rsid w:val="00D527D1"/>
    <w:rsid w:val="00D53B56"/>
    <w:rsid w:val="00D560D7"/>
    <w:rsid w:val="00D56C87"/>
    <w:rsid w:val="00D5732F"/>
    <w:rsid w:val="00D600BF"/>
    <w:rsid w:val="00D63854"/>
    <w:rsid w:val="00D65288"/>
    <w:rsid w:val="00D672F1"/>
    <w:rsid w:val="00D70C31"/>
    <w:rsid w:val="00D73BEC"/>
    <w:rsid w:val="00D74022"/>
    <w:rsid w:val="00D7532F"/>
    <w:rsid w:val="00D80730"/>
    <w:rsid w:val="00D84D57"/>
    <w:rsid w:val="00D917A5"/>
    <w:rsid w:val="00D91A80"/>
    <w:rsid w:val="00D9778E"/>
    <w:rsid w:val="00DA5B50"/>
    <w:rsid w:val="00DA6363"/>
    <w:rsid w:val="00DB0166"/>
    <w:rsid w:val="00DB504D"/>
    <w:rsid w:val="00DB56FD"/>
    <w:rsid w:val="00DB7C40"/>
    <w:rsid w:val="00DC1304"/>
    <w:rsid w:val="00DC2033"/>
    <w:rsid w:val="00DC3AFD"/>
    <w:rsid w:val="00DD7D0A"/>
    <w:rsid w:val="00DE12E7"/>
    <w:rsid w:val="00DE2793"/>
    <w:rsid w:val="00DE2B20"/>
    <w:rsid w:val="00DE374E"/>
    <w:rsid w:val="00DE5F15"/>
    <w:rsid w:val="00DF1336"/>
    <w:rsid w:val="00DF5CB5"/>
    <w:rsid w:val="00DF77D6"/>
    <w:rsid w:val="00E00AFF"/>
    <w:rsid w:val="00E01ABD"/>
    <w:rsid w:val="00E03684"/>
    <w:rsid w:val="00E0531F"/>
    <w:rsid w:val="00E0548F"/>
    <w:rsid w:val="00E06400"/>
    <w:rsid w:val="00E075BC"/>
    <w:rsid w:val="00E10582"/>
    <w:rsid w:val="00E11880"/>
    <w:rsid w:val="00E238ED"/>
    <w:rsid w:val="00E2568E"/>
    <w:rsid w:val="00E2590C"/>
    <w:rsid w:val="00E26693"/>
    <w:rsid w:val="00E30B7E"/>
    <w:rsid w:val="00E32772"/>
    <w:rsid w:val="00E33217"/>
    <w:rsid w:val="00E349E8"/>
    <w:rsid w:val="00E367D1"/>
    <w:rsid w:val="00E375F2"/>
    <w:rsid w:val="00E4741B"/>
    <w:rsid w:val="00E506EC"/>
    <w:rsid w:val="00E64083"/>
    <w:rsid w:val="00E66918"/>
    <w:rsid w:val="00E67D1F"/>
    <w:rsid w:val="00E71E01"/>
    <w:rsid w:val="00E74C4C"/>
    <w:rsid w:val="00E823FC"/>
    <w:rsid w:val="00E82CD5"/>
    <w:rsid w:val="00E861BD"/>
    <w:rsid w:val="00E86682"/>
    <w:rsid w:val="00E86D71"/>
    <w:rsid w:val="00E90CE1"/>
    <w:rsid w:val="00E9492C"/>
    <w:rsid w:val="00E965A9"/>
    <w:rsid w:val="00E97630"/>
    <w:rsid w:val="00EA1BDF"/>
    <w:rsid w:val="00EA5289"/>
    <w:rsid w:val="00EA757C"/>
    <w:rsid w:val="00EB2462"/>
    <w:rsid w:val="00EB28F7"/>
    <w:rsid w:val="00EB56E0"/>
    <w:rsid w:val="00EB5DF0"/>
    <w:rsid w:val="00ED030B"/>
    <w:rsid w:val="00ED1708"/>
    <w:rsid w:val="00ED3627"/>
    <w:rsid w:val="00ED61AD"/>
    <w:rsid w:val="00ED7A92"/>
    <w:rsid w:val="00EF5BD8"/>
    <w:rsid w:val="00EF6CAB"/>
    <w:rsid w:val="00EF7205"/>
    <w:rsid w:val="00F03B68"/>
    <w:rsid w:val="00F06BE3"/>
    <w:rsid w:val="00F15CAF"/>
    <w:rsid w:val="00F1627E"/>
    <w:rsid w:val="00F20262"/>
    <w:rsid w:val="00F333B1"/>
    <w:rsid w:val="00F410A1"/>
    <w:rsid w:val="00F427CE"/>
    <w:rsid w:val="00F43D60"/>
    <w:rsid w:val="00F46168"/>
    <w:rsid w:val="00F465CB"/>
    <w:rsid w:val="00F5131F"/>
    <w:rsid w:val="00F518E6"/>
    <w:rsid w:val="00F54A1E"/>
    <w:rsid w:val="00F54C52"/>
    <w:rsid w:val="00F5653F"/>
    <w:rsid w:val="00F56686"/>
    <w:rsid w:val="00F571A2"/>
    <w:rsid w:val="00F6057E"/>
    <w:rsid w:val="00F64D93"/>
    <w:rsid w:val="00F72ABB"/>
    <w:rsid w:val="00F75CA4"/>
    <w:rsid w:val="00F75CD1"/>
    <w:rsid w:val="00F8183D"/>
    <w:rsid w:val="00F81EB4"/>
    <w:rsid w:val="00F910AE"/>
    <w:rsid w:val="00F913AB"/>
    <w:rsid w:val="00F921BE"/>
    <w:rsid w:val="00F95097"/>
    <w:rsid w:val="00F95EA7"/>
    <w:rsid w:val="00F97036"/>
    <w:rsid w:val="00FA1F8A"/>
    <w:rsid w:val="00FA4550"/>
    <w:rsid w:val="00FA5920"/>
    <w:rsid w:val="00FB02A0"/>
    <w:rsid w:val="00FB059B"/>
    <w:rsid w:val="00FB06EE"/>
    <w:rsid w:val="00FB38C6"/>
    <w:rsid w:val="00FB6EDB"/>
    <w:rsid w:val="00FC0648"/>
    <w:rsid w:val="00FC171D"/>
    <w:rsid w:val="00FD5B0D"/>
    <w:rsid w:val="00FD5CB6"/>
    <w:rsid w:val="00FE0AAF"/>
    <w:rsid w:val="00FE4A72"/>
    <w:rsid w:val="00FE5390"/>
    <w:rsid w:val="00FF2C8E"/>
    <w:rsid w:val="00FF7179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47312"/>
    <w:rPr>
      <w:rFonts w:eastAsia="Times New Roman"/>
      <w:lang w:eastAsia="en-US"/>
    </w:rPr>
  </w:style>
  <w:style w:type="paragraph" w:customStyle="1" w:styleId="NoSpacing1">
    <w:name w:val="No Spacing1"/>
    <w:uiPriority w:val="99"/>
    <w:rsid w:val="00A041DF"/>
    <w:rPr>
      <w:rFonts w:eastAsia="Times New Roman"/>
      <w:lang w:eastAsia="en-US"/>
    </w:rPr>
  </w:style>
  <w:style w:type="character" w:customStyle="1" w:styleId="BodyTextChar">
    <w:name w:val="Body Text Char"/>
    <w:uiPriority w:val="99"/>
    <w:semiHidden/>
    <w:locked/>
    <w:rsid w:val="002208AE"/>
    <w:rPr>
      <w:rFonts w:ascii="Bookman Old Style" w:hAnsi="Bookman Old Style"/>
      <w:color w:val="000000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2208AE"/>
    <w:pPr>
      <w:snapToGrid w:val="0"/>
      <w:spacing w:after="0" w:line="240" w:lineRule="auto"/>
      <w:jc w:val="both"/>
    </w:pPr>
    <w:rPr>
      <w:rFonts w:ascii="Bookman Old Style" w:hAnsi="Bookman Old Style"/>
      <w:color w:val="000000"/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042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2212</TotalTime>
  <Pages>3</Pages>
  <Words>709</Words>
  <Characters>4042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dc:title>
  <dc:subject/>
  <dc:creator>admin</dc:creator>
  <cp:keywords/>
  <dc:description/>
  <cp:lastModifiedBy>root</cp:lastModifiedBy>
  <cp:revision>178</cp:revision>
  <cp:lastPrinted>2020-05-29T03:35:00Z</cp:lastPrinted>
  <dcterms:created xsi:type="dcterms:W3CDTF">2018-04-23T03:04:00Z</dcterms:created>
  <dcterms:modified xsi:type="dcterms:W3CDTF">2020-09-16T04:05:00Z</dcterms:modified>
</cp:coreProperties>
</file>