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89" w:rsidRDefault="00C75889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C75889" w:rsidRPr="00F0184C" w:rsidRDefault="00C75889">
      <w:pPr>
        <w:jc w:val="both"/>
        <w:rPr>
          <w:sz w:val="26"/>
          <w:szCs w:val="26"/>
        </w:rPr>
      </w:pPr>
      <w:r w:rsidRPr="00F0184C">
        <w:rPr>
          <w:sz w:val="26"/>
          <w:szCs w:val="26"/>
        </w:rPr>
        <w:t xml:space="preserve">Администрация Калининского сельсовета извещает о возможности предоставления земельного участка: </w:t>
      </w:r>
    </w:p>
    <w:p w:rsidR="00C75889" w:rsidRPr="00F0184C" w:rsidRDefault="00C75889">
      <w:pPr>
        <w:jc w:val="both"/>
        <w:rPr>
          <w:sz w:val="26"/>
          <w:szCs w:val="26"/>
        </w:rPr>
      </w:pPr>
    </w:p>
    <w:p w:rsidR="00C75889" w:rsidRPr="000F162D" w:rsidRDefault="00C75889" w:rsidP="000F162D">
      <w:pPr>
        <w:widowControl/>
        <w:ind w:firstLine="708"/>
        <w:jc w:val="both"/>
        <w:rPr>
          <w:sz w:val="26"/>
        </w:rPr>
      </w:pPr>
      <w:r w:rsidRPr="00F0184C">
        <w:rPr>
          <w:sz w:val="26"/>
          <w:szCs w:val="26"/>
        </w:rPr>
        <w:t xml:space="preserve"> Земельный участок площадью </w:t>
      </w:r>
      <w:r>
        <w:rPr>
          <w:sz w:val="26"/>
          <w:szCs w:val="26"/>
        </w:rPr>
        <w:t>1194</w:t>
      </w:r>
      <w:r w:rsidRPr="00F0184C">
        <w:rPr>
          <w:sz w:val="26"/>
          <w:szCs w:val="26"/>
        </w:rPr>
        <w:t xml:space="preserve"> кв.м., </w:t>
      </w:r>
      <w:r>
        <w:rPr>
          <w:sz w:val="26"/>
          <w:szCs w:val="26"/>
        </w:rPr>
        <w:t>расположенный по адресу</w:t>
      </w:r>
      <w:r w:rsidRPr="00F0184C">
        <w:rPr>
          <w:sz w:val="26"/>
          <w:szCs w:val="26"/>
        </w:rPr>
        <w:t>: Российская Федерация, Республика Хакасия, Усть-Абаканский район,</w:t>
      </w:r>
      <w:r w:rsidRPr="000F162D">
        <w:rPr>
          <w:sz w:val="26"/>
          <w:szCs w:val="26"/>
        </w:rPr>
        <w:t xml:space="preserve"> </w:t>
      </w:r>
      <w:r>
        <w:rPr>
          <w:sz w:val="26"/>
          <w:szCs w:val="26"/>
        </w:rPr>
        <w:t>с. Калинино, прилегающий с северной стороны к ул. Яблочная,47, с/о «Родничок»</w:t>
      </w:r>
      <w:r w:rsidRPr="00F0184C">
        <w:rPr>
          <w:sz w:val="26"/>
          <w:szCs w:val="26"/>
        </w:rPr>
        <w:t xml:space="preserve">, для </w:t>
      </w:r>
      <w:r>
        <w:rPr>
          <w:sz w:val="26"/>
          <w:szCs w:val="26"/>
        </w:rPr>
        <w:t>садоводства и огородничества</w:t>
      </w:r>
      <w:r w:rsidRPr="00F0184C">
        <w:rPr>
          <w:sz w:val="26"/>
          <w:szCs w:val="26"/>
        </w:rPr>
        <w:t xml:space="preserve">. </w:t>
      </w:r>
    </w:p>
    <w:p w:rsidR="00C75889" w:rsidRDefault="00C75889" w:rsidP="00F0184C">
      <w:pPr>
        <w:jc w:val="both"/>
        <w:rPr>
          <w:sz w:val="26"/>
          <w:szCs w:val="32"/>
        </w:rPr>
      </w:pPr>
      <w:r w:rsidRPr="00F0184C">
        <w:rPr>
          <w:sz w:val="26"/>
          <w:szCs w:val="26"/>
        </w:rPr>
        <w:tab/>
        <w:t>Граждане, заинтересованные в предоставлении вышеуказанного земельного участка,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  <w:r>
        <w:rPr>
          <w:sz w:val="26"/>
          <w:szCs w:val="26"/>
        </w:rPr>
        <w:t xml:space="preserve"> </w:t>
      </w:r>
      <w:r w:rsidRPr="00F0184C">
        <w:rPr>
          <w:sz w:val="26"/>
          <w:szCs w:val="26"/>
        </w:rPr>
        <w:t>Заявление подается или направляется только посредством почтовой связи на бумажном носителе в Администрацию Калининского сельсовета</w:t>
      </w:r>
      <w:r w:rsidRPr="00F0184C">
        <w:rPr>
          <w:sz w:val="26"/>
          <w:szCs w:val="32"/>
        </w:rPr>
        <w:t xml:space="preserve"> </w:t>
      </w:r>
      <w:r w:rsidRPr="008768C3">
        <w:rPr>
          <w:sz w:val="26"/>
          <w:szCs w:val="32"/>
        </w:rPr>
        <w:t xml:space="preserve">расположенной по адресу: Республика Хакасия, Усть-Абаканский район, с. Калинино, ул. Ленина, 51В. Индекс: 665131.  </w:t>
      </w:r>
    </w:p>
    <w:p w:rsidR="00C75889" w:rsidRPr="00F0184C" w:rsidRDefault="00C75889" w:rsidP="00684BBA">
      <w:pPr>
        <w:jc w:val="both"/>
        <w:rPr>
          <w:sz w:val="26"/>
          <w:szCs w:val="26"/>
        </w:rPr>
      </w:pPr>
      <w:r w:rsidRPr="00F0184C">
        <w:rPr>
          <w:sz w:val="26"/>
          <w:szCs w:val="26"/>
        </w:rPr>
        <w:tab/>
      </w:r>
      <w:r w:rsidRPr="008768C3">
        <w:rPr>
          <w:sz w:val="26"/>
          <w:szCs w:val="32"/>
        </w:rPr>
        <w:t xml:space="preserve">Прием заявлений начинается с момента опубликования данного извещения в газете «Усть-Абаканские известия» и официальном сайте: torgi.gov.ru, mo-kalinino.org, и заканчивается по истечении месяца с момента опубликования в 16.00 местного времени. Прием граждан для ознакомления со схемой расположения земельного участка осуществляется по адресу: Республика Хакасия, Усть-Абаканский район, с. Калинино, ул. Ленина, 51В, кабинет №4. </w:t>
      </w:r>
      <w:r>
        <w:rPr>
          <w:sz w:val="26"/>
          <w:szCs w:val="26"/>
        </w:rPr>
        <w:t>с 8.00 до 16.15 (обед с 12.00 до 13.00 часов) местного времени.</w:t>
      </w:r>
    </w:p>
    <w:p w:rsidR="00C75889" w:rsidRPr="008768C3" w:rsidRDefault="00C75889" w:rsidP="00684BBA">
      <w:pPr>
        <w:jc w:val="both"/>
        <w:rPr>
          <w:sz w:val="26"/>
          <w:szCs w:val="32"/>
        </w:rPr>
      </w:pPr>
    </w:p>
    <w:p w:rsidR="00C75889" w:rsidRPr="00F0184C" w:rsidRDefault="00C75889">
      <w:pPr>
        <w:jc w:val="both"/>
        <w:rPr>
          <w:sz w:val="26"/>
          <w:szCs w:val="26"/>
        </w:rPr>
      </w:pPr>
    </w:p>
    <w:p w:rsidR="00C75889" w:rsidRDefault="00C75889">
      <w:pPr>
        <w:jc w:val="both"/>
        <w:rPr>
          <w:sz w:val="26"/>
          <w:szCs w:val="26"/>
        </w:rPr>
      </w:pPr>
    </w:p>
    <w:p w:rsidR="00C75889" w:rsidRDefault="00C75889">
      <w:pPr>
        <w:jc w:val="both"/>
        <w:rPr>
          <w:sz w:val="26"/>
          <w:szCs w:val="26"/>
        </w:rPr>
      </w:pPr>
    </w:p>
    <w:p w:rsidR="00C75889" w:rsidRPr="00F0184C" w:rsidRDefault="00C75889">
      <w:pPr>
        <w:jc w:val="both"/>
        <w:rPr>
          <w:sz w:val="26"/>
          <w:szCs w:val="26"/>
        </w:rPr>
      </w:pPr>
    </w:p>
    <w:p w:rsidR="00C75889" w:rsidRPr="00F0184C" w:rsidRDefault="00C75889">
      <w:pPr>
        <w:jc w:val="both"/>
        <w:rPr>
          <w:sz w:val="26"/>
          <w:szCs w:val="26"/>
        </w:rPr>
      </w:pPr>
      <w:r w:rsidRPr="00F0184C">
        <w:rPr>
          <w:sz w:val="26"/>
          <w:szCs w:val="26"/>
        </w:rPr>
        <w:t xml:space="preserve">Глава Калининского сельсовета                                      </w:t>
      </w:r>
      <w:r>
        <w:rPr>
          <w:sz w:val="26"/>
          <w:szCs w:val="26"/>
        </w:rPr>
        <w:t xml:space="preserve">              </w:t>
      </w:r>
      <w:r w:rsidRPr="00F0184C">
        <w:rPr>
          <w:sz w:val="26"/>
          <w:szCs w:val="26"/>
        </w:rPr>
        <w:t xml:space="preserve">   И. А. Сажин</w:t>
      </w:r>
    </w:p>
    <w:p w:rsidR="00C75889" w:rsidRPr="00F0184C" w:rsidRDefault="00C75889">
      <w:pPr>
        <w:rPr>
          <w:sz w:val="26"/>
          <w:szCs w:val="26"/>
        </w:rPr>
      </w:pPr>
    </w:p>
    <w:sectPr w:rsidR="00C75889" w:rsidRPr="00F0184C" w:rsidSect="007620FA">
      <w:endnotePr>
        <w:numFmt w:val="decimal"/>
      </w:endnotePr>
      <w:type w:val="continuous"/>
      <w:pgSz w:w="11907" w:h="1683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2ED3"/>
    <w:multiLevelType w:val="hybridMultilevel"/>
    <w:tmpl w:val="41D60F02"/>
    <w:lvl w:ilvl="0" w:tplc="D50EF3F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0FA"/>
    <w:rsid w:val="000353CB"/>
    <w:rsid w:val="00037F46"/>
    <w:rsid w:val="00086C7F"/>
    <w:rsid w:val="000E777F"/>
    <w:rsid w:val="000F162D"/>
    <w:rsid w:val="00114DC6"/>
    <w:rsid w:val="00162938"/>
    <w:rsid w:val="0022578A"/>
    <w:rsid w:val="002C52A8"/>
    <w:rsid w:val="002D3EAC"/>
    <w:rsid w:val="00320ECE"/>
    <w:rsid w:val="003232F9"/>
    <w:rsid w:val="00397AB3"/>
    <w:rsid w:val="003B0898"/>
    <w:rsid w:val="003E6628"/>
    <w:rsid w:val="00484913"/>
    <w:rsid w:val="00547166"/>
    <w:rsid w:val="00684BBA"/>
    <w:rsid w:val="007620FA"/>
    <w:rsid w:val="00766549"/>
    <w:rsid w:val="007B564A"/>
    <w:rsid w:val="008768C3"/>
    <w:rsid w:val="008E1109"/>
    <w:rsid w:val="00904C32"/>
    <w:rsid w:val="0095642F"/>
    <w:rsid w:val="00A013D9"/>
    <w:rsid w:val="00A332E3"/>
    <w:rsid w:val="00A95E7F"/>
    <w:rsid w:val="00B56C3F"/>
    <w:rsid w:val="00B96F2C"/>
    <w:rsid w:val="00BB6225"/>
    <w:rsid w:val="00C136E9"/>
    <w:rsid w:val="00C75889"/>
    <w:rsid w:val="00C82A2A"/>
    <w:rsid w:val="00D01DAB"/>
    <w:rsid w:val="00D83979"/>
    <w:rsid w:val="00D87A39"/>
    <w:rsid w:val="00E717C1"/>
    <w:rsid w:val="00E817B2"/>
    <w:rsid w:val="00F0184C"/>
    <w:rsid w:val="00F1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0FA"/>
    <w:pPr>
      <w:widowControl w:val="0"/>
    </w:pPr>
    <w:rPr>
      <w:kern w:val="1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9"/>
    <w:qFormat/>
    <w:rsid w:val="007620FA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link w:val="Heading2Char"/>
    <w:uiPriority w:val="99"/>
    <w:qFormat/>
    <w:rsid w:val="007620FA"/>
    <w:pPr>
      <w:outlineLvl w:val="1"/>
    </w:pPr>
    <w:rPr>
      <w:sz w:val="32"/>
      <w:szCs w:val="32"/>
    </w:rPr>
  </w:style>
  <w:style w:type="paragraph" w:styleId="Heading3">
    <w:name w:val="heading 3"/>
    <w:basedOn w:val="Heading2"/>
    <w:link w:val="Heading3Char"/>
    <w:uiPriority w:val="99"/>
    <w:qFormat/>
    <w:rsid w:val="007620FA"/>
    <w:pPr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5E7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95E7F"/>
    <w:rPr>
      <w:rFonts w:ascii="Cambria" w:hAnsi="Cambria" w:cs="Times New Roman"/>
      <w:b/>
      <w:bCs/>
      <w:i/>
      <w:iCs/>
      <w:kern w:val="1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95E7F"/>
    <w:rPr>
      <w:rFonts w:ascii="Cambria" w:hAnsi="Cambria" w:cs="Times New Roman"/>
      <w:b/>
      <w:bCs/>
      <w:kern w:val="1"/>
      <w:sz w:val="26"/>
      <w:szCs w:val="26"/>
      <w:lang w:eastAsia="zh-CN"/>
    </w:rPr>
  </w:style>
  <w:style w:type="paragraph" w:styleId="PlainText">
    <w:name w:val="Plain Text"/>
    <w:basedOn w:val="Normal"/>
    <w:link w:val="PlainTextChar"/>
    <w:uiPriority w:val="99"/>
    <w:rsid w:val="007620FA"/>
    <w:pPr>
      <w:suppressAutoHyphens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95E7F"/>
    <w:rPr>
      <w:rFonts w:ascii="Courier New" w:hAnsi="Courier New" w:cs="Courier New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214</Words>
  <Characters>1223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root</cp:lastModifiedBy>
  <cp:revision>10</cp:revision>
  <cp:lastPrinted>2016-12-06T03:25:00Z</cp:lastPrinted>
  <dcterms:created xsi:type="dcterms:W3CDTF">2016-06-22T00:09:00Z</dcterms:created>
  <dcterms:modified xsi:type="dcterms:W3CDTF">2016-12-20T07:42:00Z</dcterms:modified>
</cp:coreProperties>
</file>