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111" w:hanging="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5"/>
        <w:gridCol w:w="4805"/>
      </w:tblGrid>
      <w:tr>
        <w:trPr>
          <w:trHeight w:val="1532" w:hRule="atLeast"/>
        </w:trPr>
        <w:tc>
          <w:tcPr>
            <w:tcW w:w="47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cs="Times New Roman" w:ascii="Times New Roman" w:hAnsi="Times New Roman"/>
                <w:lang w:val="en-US"/>
              </w:rPr>
              <w:t>F</w:t>
            </w:r>
            <w:r>
              <w:rPr>
                <w:rFonts w:cs="Times New Roman" w:ascii="Times New Roman" w:hAnsi="Times New Roman"/>
              </w:rPr>
              <w:t>БАН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 АЙ</w:t>
            </w:r>
            <w:r>
              <w:rPr>
                <w:rFonts w:cs="Times New Roman" w:ascii="Times New Roman" w:hAnsi="Times New Roman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TA</w:t>
            </w:r>
            <w:r>
              <w:rPr>
                <w:rFonts w:cs="Times New Roman" w:ascii="Times New Roman" w:hAnsi="Times New Roman"/>
              </w:rPr>
              <w:t>З</w:t>
            </w:r>
            <w:r>
              <w:rPr>
                <w:rFonts w:cs="Times New Roman" w:ascii="Times New Roman" w:hAnsi="Times New Roman"/>
                <w:lang w:val="en-US"/>
              </w:rPr>
              <w:t>O</w:t>
            </w:r>
            <w:r>
              <w:rPr>
                <w:rFonts w:cs="Times New Roman" w:ascii="Times New Roman" w:hAnsi="Times New Roman"/>
              </w:rPr>
              <w:t>БА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ААЛ  ЧÖБ</w:t>
            </w:r>
            <w:r>
              <w:rPr>
                <w:rFonts w:cs="Times New Roman" w:ascii="Times New Roman" w:hAnsi="Times New Roman"/>
                <w:lang w:val="en-US"/>
              </w:rPr>
              <w:t>IHI</w:t>
            </w:r>
            <w:r>
              <w:rPr>
                <w:rFonts w:cs="Times New Roman" w:ascii="Times New Roman" w:hAnsi="Times New Roman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YCTAF</w:t>
            </w:r>
            <w:r>
              <w:rPr>
                <w:rFonts w:cs="Times New Roman" w:ascii="Times New Roman" w:hAnsi="Times New Roman"/>
              </w:rPr>
              <w:t xml:space="preserve"> П</w:t>
            </w:r>
            <w:r>
              <w:rPr>
                <w:rFonts w:cs="Times New Roman" w:ascii="Times New Roman" w:hAnsi="Times New Roman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РОССИЙСКАЯ ФЕДЕРАЦИЯ</w:t>
            </w:r>
          </w:p>
          <w:p>
            <w:pPr>
              <w:pStyle w:val="Style18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</w:t>
            </w:r>
          </w:p>
          <w:p>
            <w:pPr>
              <w:pStyle w:val="Style18"/>
              <w:widowControl w:val="false"/>
              <w:spacing w:lineRule="auto" w:line="276"/>
              <w:ind w:lef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УСТЬ-АБАКАНСКИЙ РАЙОН</w:t>
            </w:r>
          </w:p>
          <w:p>
            <w:pPr>
              <w:pStyle w:val="Style18"/>
              <w:widowControl w:val="false"/>
              <w:spacing w:lineRule="auto" w:line="276"/>
              <w:ind w:lef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Style18"/>
              <w:widowControl w:val="false"/>
              <w:spacing w:lineRule="auto" w:line="276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</w:tc>
      </w:tr>
    </w:tbl>
    <w:p>
      <w:pPr>
        <w:pStyle w:val="Normal"/>
        <w:tabs>
          <w:tab w:val="clear" w:pos="708"/>
          <w:tab w:val="left" w:pos="411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1"/>
        <w:rPr/>
      </w:pPr>
      <w:r>
        <w:rPr/>
        <w:t xml:space="preserve">П О С Т А Н О В Л Е Н И 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cs="Times New Roman" w:ascii="Times New Roman" w:hAnsi="Times New Roman"/>
          <w:sz w:val="26"/>
          <w:szCs w:val="26"/>
        </w:rPr>
        <w:t>11.10.20</w:t>
      </w:r>
      <w:r>
        <w:rPr>
          <w:rFonts w:cs="Times New Roman" w:ascii="Times New Roman" w:hAnsi="Times New Roman"/>
          <w:sz w:val="26"/>
          <w:szCs w:val="26"/>
        </w:rPr>
        <w:t xml:space="preserve">21г.    №   </w:t>
      </w:r>
      <w:r>
        <w:rPr>
          <w:rFonts w:cs="Times New Roman" w:ascii="Times New Roman" w:hAnsi="Times New Roman"/>
          <w:sz w:val="26"/>
          <w:szCs w:val="26"/>
        </w:rPr>
        <w:t>755</w:t>
      </w:r>
      <w:r>
        <w:rPr>
          <w:rFonts w:cs="Times New Roman" w:ascii="Times New Roman" w:hAnsi="Times New Roman"/>
          <w:sz w:val="26"/>
          <w:szCs w:val="26"/>
        </w:rPr>
        <w:t xml:space="preserve">  -п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с. Калинино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Калининского сельсовета Усть-Абаканского района Республики Хакасия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от 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29.08.2018 г.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№ 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146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-п «Об утверждении  административного регламента </w:t>
      </w:r>
      <w:r>
        <w:rPr>
          <w:rFonts w:eastAsia="" w:cs="Times New Roman" w:ascii="Times New Roman" w:hAnsi="Times New Roman" w:eastAsiaTheme="minorEastAsia"/>
          <w:b/>
          <w:i/>
          <w:sz w:val="26"/>
          <w:szCs w:val="26"/>
          <w:lang w:eastAsia="ru-RU"/>
        </w:rPr>
        <w:t>по оказанию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муниципальной услуги: «Предоставление сведений об объектах имущества, предназначенного для предоставления во владение и (или)  в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 целью приведения нормативных правовых актов администрации Усть-Абаканского района в  соответствии с  федеральным законодательством, руководствуясь  Устав</w:t>
      </w:r>
      <w:r>
        <w:rPr>
          <w:rFonts w:ascii="Times New Roman" w:hAnsi="Times New Roman"/>
          <w:sz w:val="26"/>
          <w:szCs w:val="26"/>
          <w:lang w:val="ru-RU"/>
        </w:rPr>
        <w:t>ом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eastAsia="" w:ascii="Times New Roman" w:hAnsi="Times New Roman" w:eastAsiaTheme="minorEastAsia"/>
          <w:sz w:val="26"/>
          <w:szCs w:val="26"/>
          <w:lang w:eastAsia="ru-RU"/>
        </w:rPr>
        <w:t>Калининский сельсовет</w:t>
      </w:r>
      <w:r>
        <w:rPr>
          <w:rFonts w:ascii="Times New Roman" w:hAnsi="Times New Roman"/>
          <w:sz w:val="26"/>
          <w:szCs w:val="26"/>
        </w:rPr>
        <w:t xml:space="preserve">, администрация </w:t>
      </w:r>
      <w:r>
        <w:rPr>
          <w:rFonts w:eastAsia="" w:ascii="Times New Roman" w:hAnsi="Times New Roman" w:eastAsiaTheme="minorEastAsia"/>
          <w:sz w:val="26"/>
          <w:szCs w:val="26"/>
          <w:lang w:eastAsia="ru-RU"/>
        </w:rPr>
        <w:t>Калининского сельсовета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567" w:leader="none"/>
        </w:tabs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1. Внести следующие изменения в постановление администрации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6"/>
          <w:szCs w:val="26"/>
          <w:lang w:eastAsia="ru-RU"/>
        </w:rPr>
        <w:t>Калининского сельсовета Усть-Абаканского района Республики Хакасия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от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6"/>
          <w:szCs w:val="26"/>
          <w:lang w:eastAsia="ru-RU"/>
        </w:rPr>
        <w:t>29.08.2018 г.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№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6"/>
          <w:szCs w:val="26"/>
          <w:lang w:eastAsia="ru-RU"/>
        </w:rPr>
        <w:t>146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-п «Об утверждении  административного регламента 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 w:val="26"/>
          <w:szCs w:val="26"/>
          <w:lang w:eastAsia="ru-RU"/>
        </w:rPr>
        <w:t>по оказанию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муниципальной услуги: «Предоставление сведений об объектах имущества, предназначенного для предоставления во владение и (или)  в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предпринимательства»</w:t>
      </w:r>
    </w:p>
    <w:p>
      <w:pPr>
        <w:pStyle w:val="Normal"/>
        <w:tabs>
          <w:tab w:val="clear" w:pos="708"/>
          <w:tab w:val="left" w:pos="567" w:leader="none"/>
        </w:tabs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1.1. в наименовании и пункте 1 слова «в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предпринимательства»;</w:t>
      </w:r>
    </w:p>
    <w:p>
      <w:pPr>
        <w:pStyle w:val="Normal"/>
        <w:tabs>
          <w:tab w:val="clear" w:pos="708"/>
          <w:tab w:val="left" w:pos="567" w:leader="none"/>
        </w:tabs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1.2. в приложении:</w:t>
      </w:r>
    </w:p>
    <w:p>
      <w:pPr>
        <w:pStyle w:val="Normal"/>
        <w:tabs>
          <w:tab w:val="clear" w:pos="708"/>
          <w:tab w:val="left" w:pos="567" w:leader="none"/>
        </w:tabs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1.2.1. в наименовании, пунктах 1.1,  слова «в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в соответствующих падежах;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>1.2.2. пункт 2.7.2 дополнить подпункт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bidi="ar-SA"/>
        </w:rPr>
        <w:t>ами</w:t>
      </w:r>
      <w:r>
        <w:rPr>
          <w:rFonts w:cs="Times New Roman" w:ascii="Times New Roman" w:hAnsi="Times New Roman"/>
          <w:sz w:val="26"/>
          <w:szCs w:val="26"/>
        </w:rPr>
        <w:t xml:space="preserve"> 3,4,5 следующего содержания: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«3)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">
        <w:r>
          <w:rPr>
            <w:rFonts w:cs="Times New Roman" w:ascii="Times New Roman" w:hAnsi="Times New Roman"/>
            <w:sz w:val="26"/>
            <w:szCs w:val="26"/>
          </w:rPr>
          <w:t>части 1 статьи 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№ 210-ФЗ;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4">
        <w:r>
          <w:rPr>
            <w:rFonts w:cs="Times New Roman" w:ascii="Times New Roman" w:hAnsi="Times New Roman"/>
            <w:sz w:val="26"/>
            <w:szCs w:val="26"/>
            <w:lang w:val="en-US"/>
          </w:rPr>
          <w:t>частью 1.1 статьи 16</w:t>
        </w:r>
      </w:hyperlink>
      <w:r>
        <w:rPr>
          <w:rFonts w:cs="Times New Roman" w:ascii="Times New Roman" w:hAnsi="Times New Roman"/>
          <w:sz w:val="26"/>
          <w:szCs w:val="26"/>
          <w:lang w:val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5">
        <w:r>
          <w:rPr>
            <w:rFonts w:cs="Times New Roman" w:ascii="Times New Roman" w:hAnsi="Times New Roman"/>
            <w:sz w:val="26"/>
            <w:szCs w:val="26"/>
            <w:lang w:val="en-US"/>
          </w:rPr>
          <w:t>частью 1.1 статьи 16</w:t>
        </w:r>
      </w:hyperlink>
      <w:r>
        <w:rPr>
          <w:rFonts w:cs="Times New Roman" w:ascii="Times New Roman" w:hAnsi="Times New Roman"/>
          <w:sz w:val="26"/>
          <w:szCs w:val="26"/>
          <w:lang w:val="en-US"/>
        </w:rPr>
        <w:t>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r>
        <w:fldChar w:fldCharType="begin"/>
      </w:r>
      <w:r>
        <w:rPr>
          <w:sz w:val="26"/>
          <w:szCs w:val="26"/>
          <w:rFonts w:cs="Times New Roman" w:ascii="Times New Roman" w:hAnsi="Times New Roman"/>
        </w:rPr>
        <w:instrText> HYPERLINK "https://normativ.kontur.ru/document?moduleId=1&amp;documentId=384482" \l "l789"</w:instrText>
      </w:r>
      <w:r>
        <w:rPr>
          <w:sz w:val="26"/>
          <w:szCs w:val="26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6"/>
          <w:szCs w:val="26"/>
        </w:rPr>
        <w:t>пунктом 7.2</w:t>
      </w:r>
      <w:r>
        <w:rPr>
          <w:sz w:val="26"/>
          <w:szCs w:val="26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6"/>
          <w:szCs w:val="26"/>
        </w:rPr>
        <w:t xml:space="preserve"> части 1 статьи 16 Федерального закона от 30.12.2020  № 509 «О внесении изменений в отдельные законодательные акты Российской Федерации»,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1.2.3. раздел 5.4 дополнить пунктом 5.4.6 следующего содержания: 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«5.4.6.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руководитель Управления</w:t>
      </w:r>
      <w:r>
        <w:rPr>
          <w:rFonts w:cs="Times New Roman" w:ascii="Times New Roman" w:hAnsi="Times New Roman"/>
          <w:sz w:val="26"/>
          <w:szCs w:val="26"/>
        </w:rPr>
        <w:t xml:space="preserve"> незамедлительно направляет имеющиеся материалы в органы прокуратуры».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sz w:val="26"/>
          <w:szCs w:val="26"/>
          <w:lang w:val="ru-RU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публиковать настоящее постановление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bidi="ar-SA"/>
        </w:rPr>
        <w:t>на официальном сайте администрации Калининского сельсовета.</w:t>
      </w:r>
    </w:p>
    <w:p>
      <w:pPr>
        <w:pStyle w:val="NoSpacing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5. Контроль за исполнением настоящего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bidi="ar-SA"/>
        </w:rPr>
        <w:t>постановления</w:t>
      </w:r>
      <w:r>
        <w:rPr>
          <w:rFonts w:cs="Times New Roman" w:ascii="Times New Roman" w:hAnsi="Times New Roman"/>
          <w:sz w:val="26"/>
          <w:szCs w:val="26"/>
        </w:rPr>
        <w:t xml:space="preserve"> возложить на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bidi="ar-SA"/>
        </w:rPr>
        <w:t>главного бухгалтера администрации Калининского сельсовета Янгулову В.Н.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Глава Калининского сельсовета                                               И.А. Сажин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7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d5761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d5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dd576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d38d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nhideWhenUsed/>
    <w:rsid w:val="00dd57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576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d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51F3AB6719E859034A452B332014648B1372DF06369F665D4385CC21921926BF3B6CE99B4DF5C1A7D7310E43A9C68D2CF4BC9DCC06E958Cg8mEH" TargetMode="External"/><Relationship Id="rId4" Type="http://schemas.openxmlformats.org/officeDocument/2006/relationships/hyperlink" Target="consultantplus://offline/ref=AD8E0C537AE1A8B6BCED2BE20B48528EE8D2DFD5F45F6C293783B143629B1850A9C67D84BDAD68B8F10AFDEEF6B2FAD0890FB4589A17BCBAj8M5I" TargetMode="External"/><Relationship Id="rId5" Type="http://schemas.openxmlformats.org/officeDocument/2006/relationships/hyperlink" Target="consultantplus://offline/ref=AD8E0C537AE1A8B6BCED2BE20B48528EE8D2DFD5F45F6C293783B143629B1850A9C67D84BDAD68B8F10AFDEEF6B2FAD0890FB4589A17BCBAj8M5I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LibreOffice/7.1.1.2$Windows_x86 LibreOffice_project/fe0b08f4af1bacafe4c7ecc87ce55bb426164676</Application>
  <AppVersion>15.0000</AppVersion>
  <Pages>1</Pages>
  <Words>416</Words>
  <Characters>2376</Characters>
  <CharactersWithSpaces>2787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2018-07-25T04:22:00Z</dcterms:created>
  <dc:creator>Светлана Михайловна</dc:creator>
  <dc:description/>
  <dc:language>ru-RU</dc:language>
  <cp:lastModifiedBy/>
  <cp:lastPrinted>2021-10-08T08:34:28Z</cp:lastPrinted>
  <dcterms:modified xsi:type="dcterms:W3CDTF">2021-10-11T09:48:18Z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