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ayout w:type="fixed"/>
        <w:tblLook w:val="0000"/>
      </w:tblPr>
      <w:tblGrid>
        <w:gridCol w:w="9540"/>
      </w:tblGrid>
      <w:tr w:rsidR="00611D0D" w:rsidRPr="00C24CDD" w:rsidTr="00943738">
        <w:tc>
          <w:tcPr>
            <w:tcW w:w="9540" w:type="dxa"/>
          </w:tcPr>
          <w:p w:rsidR="00611D0D" w:rsidRPr="00C24CDD" w:rsidRDefault="00611D0D" w:rsidP="00943738">
            <w:pPr>
              <w:jc w:val="center"/>
              <w:rPr>
                <w:rFonts w:ascii="Times New Roman" w:hAnsi="Times New Roman"/>
                <w:sz w:val="26"/>
              </w:rPr>
            </w:pPr>
            <w:r w:rsidRPr="00C24CDD">
              <w:rPr>
                <w:rFonts w:ascii="Times New Roman" w:hAnsi="Times New Roman"/>
                <w:noProof/>
                <w:sz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4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D0D" w:rsidRPr="00C24CDD" w:rsidRDefault="00611D0D" w:rsidP="0094373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11D0D" w:rsidRPr="00C24CDD" w:rsidTr="0094373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1D0D" w:rsidRPr="00C24CDD" w:rsidRDefault="00611D0D" w:rsidP="0094373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СОВЕТ ДЕПУТАТОВ МУНИЦИПАЛЬНОГО </w:t>
            </w:r>
            <w:r w:rsidRPr="00C24CDD">
              <w:rPr>
                <w:rFonts w:ascii="Times New Roman" w:hAnsi="Times New Roman"/>
                <w:b/>
                <w:sz w:val="26"/>
              </w:rPr>
              <w:t>ОБРАЗОВАНИЯ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24CDD">
              <w:rPr>
                <w:rFonts w:ascii="Times New Roman" w:hAnsi="Times New Roman"/>
                <w:b/>
                <w:sz w:val="26"/>
              </w:rPr>
              <w:t>КАЛИНИНСКИЙ  СЕЛЬСОВЕТ</w:t>
            </w:r>
          </w:p>
        </w:tc>
      </w:tr>
    </w:tbl>
    <w:p w:rsidR="00611D0D" w:rsidRPr="00C24CDD" w:rsidRDefault="00611D0D" w:rsidP="00611D0D">
      <w:pPr>
        <w:tabs>
          <w:tab w:val="left" w:pos="1620"/>
        </w:tabs>
        <w:jc w:val="right"/>
        <w:rPr>
          <w:rFonts w:ascii="Times New Roman" w:hAnsi="Times New Roman"/>
          <w:sz w:val="26"/>
        </w:rPr>
      </w:pPr>
      <w:r w:rsidRPr="00C24CDD">
        <w:rPr>
          <w:rFonts w:ascii="Times New Roman" w:hAnsi="Times New Roman"/>
          <w:sz w:val="26"/>
        </w:rPr>
        <w:t xml:space="preserve">                 </w:t>
      </w:r>
    </w:p>
    <w:p w:rsidR="00611D0D" w:rsidRPr="00C34805" w:rsidRDefault="00611D0D" w:rsidP="00611D0D">
      <w:pPr>
        <w:jc w:val="center"/>
        <w:rPr>
          <w:rFonts w:ascii="Times New Roman" w:hAnsi="Times New Roman"/>
          <w:b/>
          <w:sz w:val="26"/>
        </w:rPr>
      </w:pPr>
      <w:proofErr w:type="gramStart"/>
      <w:r w:rsidRPr="00C24CD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24CDD">
        <w:rPr>
          <w:rFonts w:ascii="Times New Roman" w:hAnsi="Times New Roman"/>
          <w:b/>
          <w:sz w:val="26"/>
          <w:szCs w:val="26"/>
        </w:rPr>
        <w:t xml:space="preserve"> Е Ш Е Н И 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611D0D" w:rsidRPr="00F36E1E" w:rsidRDefault="00611D0D" w:rsidP="00611D0D">
      <w:pPr>
        <w:jc w:val="center"/>
        <w:rPr>
          <w:rFonts w:ascii="Times New Roman" w:hAnsi="Times New Roman"/>
          <w:sz w:val="26"/>
          <w:szCs w:val="26"/>
        </w:rPr>
      </w:pPr>
    </w:p>
    <w:p w:rsidR="00611D0D" w:rsidRPr="00F36E1E" w:rsidRDefault="00611D0D" w:rsidP="00611D0D">
      <w:pPr>
        <w:jc w:val="center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от 19.11. 2010г.                 с.  Калинино   </w:t>
      </w:r>
      <w:r>
        <w:rPr>
          <w:rFonts w:ascii="Times New Roman" w:hAnsi="Times New Roman"/>
          <w:sz w:val="26"/>
          <w:szCs w:val="26"/>
        </w:rPr>
        <w:t xml:space="preserve">                           № 8</w:t>
      </w:r>
    </w:p>
    <w:p w:rsidR="00611D0D" w:rsidRPr="00F36E1E" w:rsidRDefault="00611D0D" w:rsidP="00611D0D">
      <w:pPr>
        <w:pStyle w:val="a9"/>
      </w:pPr>
    </w:p>
    <w:p w:rsidR="00611D0D" w:rsidRPr="001037C0" w:rsidRDefault="00611D0D" w:rsidP="00611D0D">
      <w:pPr>
        <w:pStyle w:val="a9"/>
        <w:jc w:val="center"/>
        <w:rPr>
          <w:rFonts w:ascii="Times New Roman" w:hAnsi="Times New Roman"/>
          <w:b/>
          <w:i/>
          <w:sz w:val="26"/>
          <w:szCs w:val="28"/>
        </w:rPr>
      </w:pPr>
      <w:r w:rsidRPr="001037C0">
        <w:rPr>
          <w:rFonts w:ascii="Times New Roman" w:hAnsi="Times New Roman"/>
          <w:b/>
          <w:i/>
          <w:sz w:val="26"/>
          <w:szCs w:val="28"/>
        </w:rPr>
        <w:t>О земельном налоге на территории</w:t>
      </w:r>
    </w:p>
    <w:p w:rsidR="00611D0D" w:rsidRPr="001037C0" w:rsidRDefault="00611D0D" w:rsidP="00611D0D">
      <w:pPr>
        <w:pStyle w:val="a9"/>
        <w:jc w:val="center"/>
        <w:rPr>
          <w:rFonts w:ascii="Times New Roman" w:hAnsi="Times New Roman"/>
          <w:b/>
          <w:i/>
          <w:sz w:val="26"/>
          <w:szCs w:val="28"/>
        </w:rPr>
      </w:pPr>
      <w:r w:rsidRPr="001037C0">
        <w:rPr>
          <w:rFonts w:ascii="Times New Roman" w:hAnsi="Times New Roman"/>
          <w:b/>
          <w:i/>
          <w:sz w:val="26"/>
          <w:szCs w:val="28"/>
        </w:rPr>
        <w:t>муниципального  образования Калининский сельсовет</w:t>
      </w:r>
    </w:p>
    <w:p w:rsidR="00611D0D" w:rsidRPr="00F36E1E" w:rsidRDefault="00611D0D" w:rsidP="00611D0D">
      <w:pPr>
        <w:jc w:val="center"/>
        <w:rPr>
          <w:rFonts w:ascii="Times New Roman" w:hAnsi="Times New Roman"/>
          <w:sz w:val="26"/>
          <w:szCs w:val="28"/>
        </w:rPr>
      </w:pP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8"/>
        </w:rPr>
        <w:t xml:space="preserve">          </w:t>
      </w:r>
      <w:r w:rsidRPr="00F36E1E">
        <w:rPr>
          <w:rFonts w:ascii="Times New Roman" w:hAnsi="Times New Roman"/>
          <w:sz w:val="26"/>
          <w:szCs w:val="26"/>
        </w:rPr>
        <w:t xml:space="preserve">В соответствии  с Главой 31 Налогового кодекса Российской Федерации,    Федеральным законом от 06.10.2003г. № 131-ФЗ «Об общих принципах организации местного самоуправления в Российской Федерации» (с последующими изменениями), руководствуясь статьей 29 Устава муниципального образования Калининский, Совет депутатов муниципального образовании Калининский сельсовет 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РЕШИЛ: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1.Установить и ввести в действие с 1 января 2011 года на территории  муниципального образования Калининский сельсовет  земельный налог, порядок и сроки уплаты налога, авансового платежа по налогу, отчетный период, налоговые льготы на земли, находящиеся в пределах границ муниципального образования Калининский сельсовет.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2.Установить налоговые ставки земельного налога в следующих размерах: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а) 0,3 процента  от кадастровой стоимости  земли в отношении земельных участков: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- </w:t>
      </w:r>
      <w:proofErr w:type="gramStart"/>
      <w:r w:rsidRPr="00F36E1E">
        <w:rPr>
          <w:rFonts w:ascii="Times New Roman" w:hAnsi="Times New Roman"/>
          <w:sz w:val="26"/>
          <w:szCs w:val="26"/>
        </w:rPr>
        <w:t>занятых</w:t>
      </w:r>
      <w:proofErr w:type="gramEnd"/>
      <w:r w:rsidRPr="00F36E1E">
        <w:rPr>
          <w:rFonts w:ascii="Times New Roman" w:hAnsi="Times New Roman"/>
          <w:sz w:val="26"/>
          <w:szCs w:val="26"/>
        </w:rPr>
        <w:t xml:space="preserve">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 предоставленных для жилищного строительства;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-</w:t>
      </w:r>
      <w:proofErr w:type="gramStart"/>
      <w:r w:rsidRPr="00F36E1E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F36E1E">
        <w:rPr>
          <w:rFonts w:ascii="Times New Roman" w:hAnsi="Times New Roman"/>
          <w:sz w:val="26"/>
          <w:szCs w:val="26"/>
        </w:rPr>
        <w:t xml:space="preserve"> для личного подсобного хозяйства, садоводства, огородничества или животноводства;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lastRenderedPageBreak/>
        <w:t xml:space="preserve">             б) 1,5 процента  от кадастровой стоимости земли  в отношении прочих земельных участков</w:t>
      </w:r>
    </w:p>
    <w:p w:rsidR="00611D0D" w:rsidRPr="00F36E1E" w:rsidRDefault="00611D0D" w:rsidP="00611D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3.  Установить следующие сроки уплаты платежей по земельному налогу:</w:t>
      </w:r>
    </w:p>
    <w:p w:rsidR="00611D0D" w:rsidRPr="00F36E1E" w:rsidRDefault="00611D0D" w:rsidP="00611D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>а)  для налогоплательщиков  - физических лиц –  01 ноября года, следующего за годом, за который исчислен налог, без установлений авансовых платежей.</w:t>
      </w:r>
    </w:p>
    <w:p w:rsidR="00611D0D" w:rsidRPr="00F36E1E" w:rsidRDefault="00611D0D" w:rsidP="00611D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>б)  для налогоплательщиков - организаций и физических лиц, являющихся индивидуальными предпринимателями:</w:t>
      </w:r>
    </w:p>
    <w:p w:rsidR="00611D0D" w:rsidRPr="00F36E1E" w:rsidRDefault="00611D0D" w:rsidP="00611D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>авансовых платежей  –  ежеквартально, не позднее последнего числа месяца следующего за истекшим налоговым периодом;</w:t>
      </w:r>
    </w:p>
    <w:p w:rsidR="00611D0D" w:rsidRPr="00F36E1E" w:rsidRDefault="00611D0D" w:rsidP="00611D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4.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5. </w:t>
      </w:r>
      <w:proofErr w:type="gramStart"/>
      <w:r w:rsidRPr="00F36E1E">
        <w:rPr>
          <w:rFonts w:ascii="Times New Roman" w:hAnsi="Times New Roman"/>
          <w:sz w:val="26"/>
          <w:szCs w:val="26"/>
        </w:rPr>
        <w:t>Установить, что для организаций и физических лиц, имеющих  в собственности земельные участки, являющиеся объектом налогообложения на территории муниципального образования  Калининский сельсовет, льготы, установленные в соответствии с п.5 ст.291, ст.395 Закона Российской Федерации от 29 ноября 2004 года № 141-ФЗ «О внесении изменений в часть вторую  Налогового кодекса Российской Федерации, а также о признании утратившими силу отдельных законодательных  актов</w:t>
      </w:r>
      <w:proofErr w:type="gramEnd"/>
      <w:r w:rsidRPr="00F36E1E">
        <w:rPr>
          <w:rFonts w:ascii="Times New Roman" w:hAnsi="Times New Roman"/>
          <w:sz w:val="26"/>
          <w:szCs w:val="26"/>
        </w:rPr>
        <w:t xml:space="preserve"> (положений законодательных актов) Российской Федерации», действуют в полном объеме.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5.1. От уплаты земельного налога  в части, подлежащей зачислению в местный бюджет, в 2010 году  освобождаются: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а) общественные объединения инвалидов, их организации и предприятия в которых: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- уставной  капитал полностью состоит из вкладов общественных организаций инвалидов;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- среднесписочная численность инвалидов составляет не менее 50% от числа работающих  и доля заработной платы инвалидов в фонде оплаты труда не менее 25%;</w:t>
      </w:r>
    </w:p>
    <w:p w:rsidR="00611D0D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 б) граждане старше 70 лет;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в) Герои Советского Союза, Герои Российской Федерации, полные кавалеры ордена Славы;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 г) инвалиды </w:t>
      </w:r>
      <w:r w:rsidRPr="00F36E1E">
        <w:rPr>
          <w:rFonts w:ascii="Times New Roman" w:hAnsi="Times New Roman"/>
          <w:sz w:val="26"/>
          <w:szCs w:val="26"/>
          <w:lang w:val="en-US"/>
        </w:rPr>
        <w:t>I</w:t>
      </w:r>
      <w:r w:rsidRPr="00F36E1E">
        <w:rPr>
          <w:rFonts w:ascii="Times New Roman" w:hAnsi="Times New Roman"/>
          <w:sz w:val="26"/>
          <w:szCs w:val="26"/>
        </w:rPr>
        <w:t xml:space="preserve">, </w:t>
      </w:r>
      <w:r w:rsidRPr="00F36E1E">
        <w:rPr>
          <w:rFonts w:ascii="Times New Roman" w:hAnsi="Times New Roman"/>
          <w:sz w:val="26"/>
          <w:szCs w:val="26"/>
          <w:lang w:val="en-US"/>
        </w:rPr>
        <w:t>II</w:t>
      </w:r>
      <w:r w:rsidRPr="00F36E1E">
        <w:rPr>
          <w:rFonts w:ascii="Times New Roman" w:hAnsi="Times New Roman"/>
          <w:sz w:val="26"/>
          <w:szCs w:val="26"/>
        </w:rPr>
        <w:t xml:space="preserve">  группы;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Pr="00F36E1E">
        <w:rPr>
          <w:rFonts w:ascii="Times New Roman" w:hAnsi="Times New Roman"/>
          <w:sz w:val="26"/>
          <w:szCs w:val="26"/>
        </w:rPr>
        <w:t>д</w:t>
      </w:r>
      <w:proofErr w:type="spellEnd"/>
      <w:r w:rsidRPr="00F36E1E">
        <w:rPr>
          <w:rFonts w:ascii="Times New Roman" w:hAnsi="Times New Roman"/>
          <w:sz w:val="26"/>
          <w:szCs w:val="26"/>
        </w:rPr>
        <w:t>) инвалиды с детства;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 е) ветераны и инвалиды ВОВ, а также ветераны и инвалиды боевых действий;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Pr="00F36E1E">
        <w:rPr>
          <w:rFonts w:ascii="Times New Roman" w:hAnsi="Times New Roman"/>
          <w:sz w:val="26"/>
          <w:szCs w:val="26"/>
        </w:rPr>
        <w:t>ж)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</w:t>
      </w:r>
      <w:proofErr w:type="gramEnd"/>
      <w:r w:rsidRPr="00F36E1E">
        <w:rPr>
          <w:rFonts w:ascii="Times New Roman" w:hAnsi="Times New Roman"/>
          <w:sz w:val="26"/>
          <w:szCs w:val="26"/>
        </w:rPr>
        <w:t xml:space="preserve"> году на производственном объединении «Маяк» и сбросов радиоактивных отходов в реку </w:t>
      </w:r>
      <w:proofErr w:type="spellStart"/>
      <w:r w:rsidRPr="00F36E1E">
        <w:rPr>
          <w:rFonts w:ascii="Times New Roman" w:hAnsi="Times New Roman"/>
          <w:sz w:val="26"/>
          <w:szCs w:val="26"/>
        </w:rPr>
        <w:t>Теча</w:t>
      </w:r>
      <w:proofErr w:type="spellEnd"/>
      <w:r w:rsidRPr="00F36E1E">
        <w:rPr>
          <w:rFonts w:ascii="Times New Roman" w:hAnsi="Times New Roman"/>
          <w:sz w:val="26"/>
          <w:szCs w:val="26"/>
        </w:rPr>
        <w:t xml:space="preserve">» и в соответствии с Федеральным  законом от  10.01.2002 года  № 2-ФЗ «О социальных </w:t>
      </w:r>
      <w:r w:rsidRPr="00F36E1E">
        <w:rPr>
          <w:rFonts w:ascii="Times New Roman" w:hAnsi="Times New Roman"/>
          <w:sz w:val="26"/>
          <w:szCs w:val="26"/>
        </w:rPr>
        <w:lastRenderedPageBreak/>
        <w:t>гарантиях гражданам, подвергшимся радиационному воздействию вследствие ядерных испытаний на Семипалатинском полигоне»;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Pr="00F36E1E">
        <w:rPr>
          <w:rFonts w:ascii="Times New Roman" w:hAnsi="Times New Roman"/>
          <w:sz w:val="26"/>
          <w:szCs w:val="26"/>
        </w:rPr>
        <w:t>з</w:t>
      </w:r>
      <w:proofErr w:type="spellEnd"/>
      <w:r w:rsidRPr="00F36E1E">
        <w:rPr>
          <w:rFonts w:ascii="Times New Roman" w:hAnsi="Times New Roman"/>
          <w:sz w:val="26"/>
          <w:szCs w:val="26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и)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к) учреждения, финансируемые частично  или полностью  из бюджетов муниципальных образований поселений и муниципального района.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5.2. Предоставить льготы по уплате земельного налога в размере 100%: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а)</w:t>
      </w:r>
      <w:proofErr w:type="gramStart"/>
      <w:r w:rsidRPr="00F36E1E">
        <w:rPr>
          <w:rFonts w:ascii="Times New Roman" w:hAnsi="Times New Roman"/>
          <w:sz w:val="26"/>
          <w:szCs w:val="26"/>
        </w:rPr>
        <w:t>.</w:t>
      </w:r>
      <w:proofErr w:type="gramEnd"/>
      <w:r w:rsidRPr="00F36E1E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36E1E">
        <w:rPr>
          <w:rFonts w:ascii="Times New Roman" w:hAnsi="Times New Roman"/>
          <w:sz w:val="26"/>
          <w:szCs w:val="26"/>
        </w:rPr>
        <w:t>п</w:t>
      </w:r>
      <w:proofErr w:type="gramEnd"/>
      <w:r w:rsidRPr="00F36E1E">
        <w:rPr>
          <w:rFonts w:ascii="Times New Roman" w:hAnsi="Times New Roman"/>
          <w:sz w:val="26"/>
          <w:szCs w:val="26"/>
        </w:rPr>
        <w:t>редприятиям и организациям  за земли, занятые гидротехническими сооружениями инженерной защиты, скверами и парками, зоопарками, кладбищами.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5.3. Предоставить льготы по уплате земельного налога в размере 50%: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а) многодетным семьям (имеющих на попечении 3-х и более несовершеннолетних детей);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б) инвалидам 3 группы.</w:t>
      </w:r>
    </w:p>
    <w:p w:rsidR="00611D0D" w:rsidRPr="00F36E1E" w:rsidRDefault="00611D0D" w:rsidP="00611D0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6.Установить, что плательщики - физические лица, уплачивающие налог на  основании  налогового уведомления, могут уплачивать земельный налог сборщику налогов. Права, обязанности и ответственность сборщиков налога определяются Налоговым кодексом, федеральными законами, законодательными актами Республики Хакасия, настоящим Решением и Положением о сборщике налогов.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7. Налогоплательщики, имеющие право на налоговые  льготы, </w:t>
      </w:r>
      <w:proofErr w:type="gramStart"/>
      <w:r w:rsidRPr="00F36E1E">
        <w:rPr>
          <w:rFonts w:ascii="Times New Roman" w:hAnsi="Times New Roman"/>
          <w:sz w:val="26"/>
          <w:szCs w:val="26"/>
        </w:rPr>
        <w:t>предоставляют документы</w:t>
      </w:r>
      <w:proofErr w:type="gramEnd"/>
      <w:r w:rsidRPr="00F36E1E">
        <w:rPr>
          <w:rFonts w:ascii="Times New Roman" w:hAnsi="Times New Roman"/>
          <w:sz w:val="26"/>
          <w:szCs w:val="26"/>
        </w:rPr>
        <w:t>, подтверждающие такое право, в налоговые органы, обслуживающие территорию муниципального образования, не позднее 1 июля налогового периода.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8. Признать утратившим силу с 01.01.2011 года решение Совета депутатов муниципального образования Калининский сельсовет  от 20.10.2010 года  №  25           «Об установлении земельного налога на территории муниципального образования Калининский сельсовет».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9. Настоящее Решение вступает  в силу с 1 января 2011 года. </w:t>
      </w:r>
    </w:p>
    <w:p w:rsidR="00611D0D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             10. Направить настоящее Решение  для опубликования в газете  «</w:t>
      </w:r>
      <w:proofErr w:type="spellStart"/>
      <w:r w:rsidRPr="00F36E1E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F36E1E">
        <w:rPr>
          <w:rFonts w:ascii="Times New Roman" w:hAnsi="Times New Roman"/>
          <w:sz w:val="26"/>
          <w:szCs w:val="26"/>
        </w:rPr>
        <w:t xml:space="preserve"> известия». </w:t>
      </w:r>
    </w:p>
    <w:p w:rsidR="00611D0D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1D0D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1D0D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1D0D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1D0D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Глава муниципального </w:t>
      </w:r>
      <w:r>
        <w:rPr>
          <w:rFonts w:ascii="Times New Roman" w:hAnsi="Times New Roman"/>
          <w:sz w:val="26"/>
          <w:szCs w:val="26"/>
        </w:rPr>
        <w:t>образования</w:t>
      </w:r>
    </w:p>
    <w:p w:rsidR="00611D0D" w:rsidRPr="00F36E1E" w:rsidRDefault="00611D0D" w:rsidP="00611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6E1E">
        <w:rPr>
          <w:rFonts w:ascii="Times New Roman" w:hAnsi="Times New Roman"/>
          <w:sz w:val="26"/>
          <w:szCs w:val="26"/>
        </w:rPr>
        <w:t xml:space="preserve">  Калининский  сельсовет </w:t>
      </w:r>
      <w:r w:rsidRPr="00F36E1E">
        <w:rPr>
          <w:rFonts w:ascii="Times New Roman" w:hAnsi="Times New Roman"/>
          <w:sz w:val="26"/>
          <w:szCs w:val="26"/>
        </w:rPr>
        <w:tab/>
      </w:r>
      <w:r w:rsidRPr="00F36E1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А.И. Демин.</w:t>
      </w:r>
      <w:r w:rsidRPr="00F36E1E">
        <w:rPr>
          <w:rFonts w:ascii="Times New Roman" w:hAnsi="Times New Roman"/>
          <w:sz w:val="26"/>
          <w:szCs w:val="26"/>
        </w:rPr>
        <w:tab/>
      </w:r>
      <w:r w:rsidRPr="00F36E1E">
        <w:rPr>
          <w:rFonts w:ascii="Times New Roman" w:hAnsi="Times New Roman"/>
          <w:sz w:val="26"/>
          <w:szCs w:val="26"/>
        </w:rPr>
        <w:tab/>
      </w:r>
    </w:p>
    <w:p w:rsidR="00611D0D" w:rsidRPr="00F36E1E" w:rsidRDefault="00611D0D" w:rsidP="00611D0D">
      <w:pPr>
        <w:rPr>
          <w:rFonts w:ascii="Times New Roman" w:hAnsi="Times New Roman"/>
          <w:sz w:val="26"/>
          <w:szCs w:val="26"/>
        </w:rPr>
      </w:pPr>
    </w:p>
    <w:p w:rsidR="00394B89" w:rsidRPr="00611D0D" w:rsidRDefault="00394B89" w:rsidP="00611D0D"/>
    <w:sectPr w:rsidR="00394B89" w:rsidRPr="00611D0D" w:rsidSect="00E2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89"/>
    <w:rsid w:val="00394B89"/>
    <w:rsid w:val="00611D0D"/>
    <w:rsid w:val="00631341"/>
    <w:rsid w:val="00E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B8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94B8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94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39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Не вступил в силу"/>
    <w:basedOn w:val="a0"/>
    <w:rsid w:val="00394B89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1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semiHidden/>
    <w:unhideWhenUsed/>
    <w:rsid w:val="00631341"/>
    <w:rPr>
      <w:rFonts w:ascii="Verdana" w:hAnsi="Verdana" w:hint="default"/>
      <w:vertAlign w:val="superscript"/>
      <w:lang w:val="en-US" w:eastAsia="en-US" w:bidi="ar-SA"/>
    </w:rPr>
  </w:style>
  <w:style w:type="paragraph" w:styleId="a9">
    <w:name w:val="No Spacing"/>
    <w:uiPriority w:val="1"/>
    <w:qFormat/>
    <w:rsid w:val="00611D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6005</Characters>
  <Application>Microsoft Office Word</Application>
  <DocSecurity>0</DocSecurity>
  <Lines>50</Lines>
  <Paragraphs>14</Paragraphs>
  <ScaleCrop>false</ScaleCrop>
  <Company>root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2010-12-21T18:15:00Z</dcterms:created>
  <dcterms:modified xsi:type="dcterms:W3CDTF">2010-12-21T18:15:00Z</dcterms:modified>
</cp:coreProperties>
</file>