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B1" w:rsidRDefault="00F615A4" w:rsidP="00EA0EB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A0EB1" w:rsidRDefault="00EA0EB1" w:rsidP="00EA0EB1">
      <w:pPr>
        <w:jc w:val="right"/>
        <w:rPr>
          <w:sz w:val="26"/>
          <w:szCs w:val="26"/>
        </w:rPr>
      </w:pPr>
      <w:r w:rsidRPr="00EA0EB1">
        <w:rPr>
          <w:b/>
          <w:sz w:val="24"/>
          <w:szCs w:val="24"/>
        </w:rPr>
        <w:t xml:space="preserve">   </w:t>
      </w:r>
    </w:p>
    <w:p w:rsidR="00EA0EB1" w:rsidRDefault="00EA0EB1" w:rsidP="00EA0EB1"/>
    <w:tbl>
      <w:tblPr>
        <w:tblW w:w="9720" w:type="dxa"/>
        <w:jc w:val="center"/>
        <w:tblLayout w:type="fixed"/>
        <w:tblLook w:val="00A0"/>
      </w:tblPr>
      <w:tblGrid>
        <w:gridCol w:w="9720"/>
      </w:tblGrid>
      <w:tr w:rsidR="00EA0EB1" w:rsidTr="000927B2">
        <w:trPr>
          <w:jc w:val="center"/>
        </w:trPr>
        <w:tc>
          <w:tcPr>
            <w:tcW w:w="9720" w:type="dxa"/>
          </w:tcPr>
          <w:p w:rsidR="00EA0EB1" w:rsidRDefault="00EA0EB1" w:rsidP="000927B2">
            <w:pPr>
              <w:shd w:val="clear" w:color="auto" w:fill="FFFFFF"/>
              <w:spacing w:before="206" w:line="230" w:lineRule="exact"/>
              <w:rPr>
                <w:spacing w:val="-4"/>
                <w:sz w:val="24"/>
                <w:szCs w:val="24"/>
                <w:lang w:eastAsia="en-US"/>
              </w:rPr>
            </w:pPr>
          </w:p>
          <w:tbl>
            <w:tblPr>
              <w:tblW w:w="9720" w:type="dxa"/>
              <w:tblLayout w:type="fixed"/>
              <w:tblLook w:val="00A0"/>
            </w:tblPr>
            <w:tblGrid>
              <w:gridCol w:w="9720"/>
            </w:tblGrid>
            <w:tr w:rsidR="00EA0EB1" w:rsidTr="000927B2">
              <w:tc>
                <w:tcPr>
                  <w:tcW w:w="9720" w:type="dxa"/>
                </w:tcPr>
                <w:p w:rsidR="00EA0EB1" w:rsidRDefault="00EA0EB1" w:rsidP="000927B2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723900"/>
                        <wp:effectExtent l="1905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0EB1" w:rsidRPr="00B649FF" w:rsidTr="000927B2">
              <w:tc>
                <w:tcPr>
                  <w:tcW w:w="972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EA0EB1" w:rsidRPr="00B649FF" w:rsidRDefault="00EA0EB1" w:rsidP="000927B2">
                  <w:pPr>
                    <w:tabs>
                      <w:tab w:val="left" w:pos="3210"/>
                    </w:tabs>
                    <w:spacing w:line="276" w:lineRule="auto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</w:p>
                <w:p w:rsidR="00EA0EB1" w:rsidRPr="00B649FF" w:rsidRDefault="00F615A4" w:rsidP="000927B2">
                  <w:pPr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>Совет депутатов Калининского сельсовета</w:t>
                  </w:r>
                </w:p>
                <w:p w:rsidR="00EA0EB1" w:rsidRPr="00B649FF" w:rsidRDefault="00F615A4" w:rsidP="000927B2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 Усть – Абаканского района Республики Хакасия</w:t>
                  </w:r>
                </w:p>
              </w:tc>
            </w:tr>
          </w:tbl>
          <w:p w:rsidR="00EA0EB1" w:rsidRDefault="00EA0EB1" w:rsidP="000927B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EA0EB1" w:rsidRPr="00B649FF" w:rsidRDefault="00EA0EB1" w:rsidP="000927B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EA0EB1" w:rsidRPr="00F615A4" w:rsidRDefault="00F615A4" w:rsidP="00051701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                          </w:t>
            </w:r>
            <w:r w:rsidR="00051701">
              <w:rPr>
                <w:b/>
                <w:bCs/>
                <w:sz w:val="26"/>
                <w:szCs w:val="26"/>
                <w:lang w:eastAsia="en-US"/>
              </w:rPr>
              <w:t xml:space="preserve">                           </w:t>
            </w:r>
            <w:r w:rsidR="00EA0EB1" w:rsidRPr="00B649FF">
              <w:rPr>
                <w:b/>
                <w:bCs/>
                <w:sz w:val="26"/>
                <w:szCs w:val="26"/>
                <w:lang w:eastAsia="en-US"/>
              </w:rPr>
              <w:t>Р Е Ш Е Н И Е</w:t>
            </w:r>
            <w:r w:rsidR="00051701">
              <w:rPr>
                <w:b/>
                <w:bCs/>
                <w:sz w:val="26"/>
                <w:szCs w:val="26"/>
                <w:lang w:eastAsia="en-US"/>
              </w:rPr>
              <w:t xml:space="preserve">                </w:t>
            </w:r>
          </w:p>
          <w:p w:rsidR="00EA0EB1" w:rsidRDefault="00EA0EB1" w:rsidP="000927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A0EB1" w:rsidRPr="00F615A4" w:rsidRDefault="00FB7F93" w:rsidP="000927B2">
            <w:pPr>
              <w:spacing w:line="276" w:lineRule="auto"/>
              <w:rPr>
                <w:rFonts w:ascii="Verdana" w:hAnsi="Verdana" w:cs="Verdana"/>
                <w:b/>
                <w:bCs/>
                <w:i/>
                <w:iCs/>
                <w:color w:val="00808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 25.06.</w:t>
            </w:r>
            <w:r w:rsidR="00F6433E">
              <w:rPr>
                <w:sz w:val="26"/>
                <w:szCs w:val="26"/>
                <w:lang w:eastAsia="en-US"/>
              </w:rPr>
              <w:t>2018</w:t>
            </w:r>
            <w:r w:rsidR="00EA0EB1">
              <w:rPr>
                <w:sz w:val="26"/>
                <w:szCs w:val="26"/>
                <w:lang w:eastAsia="en-US"/>
              </w:rPr>
              <w:t xml:space="preserve"> года                                с. Калинино                               № </w:t>
            </w: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</w:tbl>
    <w:p w:rsidR="00DB2D37" w:rsidRPr="00226CE2" w:rsidRDefault="00DB2D37" w:rsidP="00DB2D37">
      <w:pPr>
        <w:widowControl/>
        <w:autoSpaceDE/>
        <w:autoSpaceDN/>
        <w:adjustRightInd/>
        <w:rPr>
          <w:sz w:val="24"/>
          <w:szCs w:val="24"/>
        </w:rPr>
      </w:pPr>
    </w:p>
    <w:p w:rsidR="00F33AC8" w:rsidRDefault="00F33AC8" w:rsidP="00F33AC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О внесении изменений и дополнений в</w:t>
      </w:r>
    </w:p>
    <w:p w:rsidR="00F33AC8" w:rsidRDefault="00F33AC8" w:rsidP="00F33AC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Устав муниципального образования Калининский сельсовет </w:t>
      </w:r>
    </w:p>
    <w:p w:rsidR="00F33AC8" w:rsidRDefault="00F33AC8" w:rsidP="00F33AC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Усть-Абаканского района Республики Хакасия</w:t>
      </w:r>
    </w:p>
    <w:p w:rsidR="00F33AC8" w:rsidRDefault="00F33AC8" w:rsidP="00F33AC8">
      <w:pPr>
        <w:widowControl/>
        <w:autoSpaceDE/>
        <w:adjustRightInd/>
        <w:rPr>
          <w:sz w:val="24"/>
          <w:szCs w:val="24"/>
        </w:rPr>
      </w:pPr>
    </w:p>
    <w:p w:rsidR="00F33AC8" w:rsidRDefault="00F33AC8" w:rsidP="00F33A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</w:r>
    </w:p>
    <w:p w:rsidR="00F33AC8" w:rsidRDefault="00F33AC8" w:rsidP="00F33AC8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>
        <w:rPr>
          <w:sz w:val="26"/>
          <w:szCs w:val="26"/>
        </w:rPr>
        <w:t>РЕШИЛ:</w:t>
      </w:r>
    </w:p>
    <w:p w:rsidR="00F33AC8" w:rsidRDefault="00F33AC8" w:rsidP="00F33AC8">
      <w:pPr>
        <w:pStyle w:val="a3"/>
        <w:widowControl/>
        <w:numPr>
          <w:ilvl w:val="0"/>
          <w:numId w:val="4"/>
        </w:numPr>
        <w:autoSpaceDE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Устав муниципального образования Калининский сельсовет        Усть-Абаканского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18, 27.12.2016 № 38, 31.03.2017 № 5, 04.07.2017 № 27), </w:t>
      </w:r>
      <w:r w:rsidR="000E0622">
        <w:rPr>
          <w:sz w:val="26"/>
          <w:szCs w:val="26"/>
        </w:rPr>
        <w:t xml:space="preserve">23.01.2018 № 2, </w:t>
      </w:r>
      <w:r>
        <w:rPr>
          <w:sz w:val="26"/>
          <w:szCs w:val="26"/>
        </w:rPr>
        <w:t>следующие изменения и дополнения:</w:t>
      </w:r>
    </w:p>
    <w:p w:rsidR="009030F2" w:rsidRDefault="009030F2" w:rsidP="009030F2">
      <w:pPr>
        <w:pStyle w:val="a3"/>
        <w:widowControl/>
        <w:autoSpaceDE/>
        <w:adjustRightInd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1) пункт 13 части 1 статьи 9.1 признать утратившей силу;</w:t>
      </w:r>
    </w:p>
    <w:p w:rsidR="00F33AC8" w:rsidRDefault="009030F2" w:rsidP="00F33AC8">
      <w:pPr>
        <w:ind w:firstLine="709"/>
        <w:jc w:val="both"/>
        <w:rPr>
          <w:sz w:val="26"/>
          <w:szCs w:val="26"/>
        </w:rPr>
      </w:pPr>
      <w:bookmarkStart w:id="0" w:name="sub_1610118"/>
      <w:r>
        <w:rPr>
          <w:sz w:val="26"/>
          <w:szCs w:val="26"/>
        </w:rPr>
        <w:t>2</w:t>
      </w:r>
      <w:r w:rsidR="00F33AC8">
        <w:rPr>
          <w:sz w:val="26"/>
          <w:szCs w:val="26"/>
        </w:rPr>
        <w:t xml:space="preserve">) </w:t>
      </w:r>
      <w:r w:rsidR="000E0622">
        <w:rPr>
          <w:sz w:val="26"/>
          <w:szCs w:val="26"/>
          <w:lang w:eastAsia="en-US"/>
        </w:rPr>
        <w:t>часть 5 статьи 30</w:t>
      </w:r>
      <w:r w:rsidR="000E0622">
        <w:rPr>
          <w:sz w:val="26"/>
          <w:szCs w:val="26"/>
        </w:rPr>
        <w:t xml:space="preserve"> изложить в следующей редакции</w:t>
      </w:r>
      <w:r w:rsidR="00F33AC8">
        <w:rPr>
          <w:sz w:val="26"/>
          <w:szCs w:val="26"/>
        </w:rPr>
        <w:t>:</w:t>
      </w:r>
    </w:p>
    <w:p w:rsidR="00F33AC8" w:rsidRDefault="000E0622" w:rsidP="00F33AC8">
      <w:pPr>
        <w:ind w:firstLine="709"/>
        <w:jc w:val="both"/>
        <w:rPr>
          <w:sz w:val="26"/>
          <w:szCs w:val="26"/>
        </w:rPr>
      </w:pPr>
      <w:bookmarkStart w:id="1" w:name="sub_1410116"/>
      <w:bookmarkEnd w:id="0"/>
      <w:r>
        <w:rPr>
          <w:sz w:val="26"/>
          <w:szCs w:val="26"/>
        </w:rPr>
        <w:t>«5. Сессия Совета депутатов правомочна при участии в ней не менее 50% от числа избранных депутатов</w:t>
      </w:r>
      <w:r w:rsidR="009030F2">
        <w:rPr>
          <w:sz w:val="26"/>
          <w:szCs w:val="26"/>
        </w:rPr>
        <w:t>».</w:t>
      </w:r>
    </w:p>
    <w:bookmarkEnd w:id="1"/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F33AC8" w:rsidRDefault="00F33AC8" w:rsidP="000E0622">
      <w:pPr>
        <w:widowControl/>
        <w:autoSpaceDE/>
        <w:adjustRightInd/>
        <w:jc w:val="both"/>
        <w:rPr>
          <w:sz w:val="24"/>
          <w:szCs w:val="24"/>
        </w:rPr>
      </w:pPr>
    </w:p>
    <w:p w:rsidR="00F33AC8" w:rsidRDefault="00F33AC8" w:rsidP="00F33AC8">
      <w:pPr>
        <w:widowControl/>
        <w:autoSpaceDE/>
        <w:adjustRightInd/>
        <w:rPr>
          <w:sz w:val="24"/>
          <w:szCs w:val="24"/>
        </w:rPr>
      </w:pPr>
      <w:r>
        <w:rPr>
          <w:sz w:val="26"/>
          <w:szCs w:val="26"/>
        </w:rPr>
        <w:t>Глава Калининского сельсовета</w:t>
      </w:r>
    </w:p>
    <w:p w:rsidR="00F33AC8" w:rsidRDefault="00F33AC8" w:rsidP="00F33AC8">
      <w:pPr>
        <w:widowControl/>
        <w:autoSpaceDE/>
        <w:adjustRightInd/>
        <w:rPr>
          <w:sz w:val="24"/>
          <w:szCs w:val="24"/>
        </w:rPr>
      </w:pPr>
      <w:r>
        <w:rPr>
          <w:sz w:val="26"/>
          <w:szCs w:val="26"/>
        </w:rPr>
        <w:t xml:space="preserve">Усть-Абаканского района </w:t>
      </w:r>
    </w:p>
    <w:p w:rsidR="009030F2" w:rsidRPr="009030F2" w:rsidRDefault="00F33AC8" w:rsidP="009030F2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И.А. Сажин</w:t>
      </w:r>
    </w:p>
    <w:sectPr w:rsidR="009030F2" w:rsidRPr="009030F2" w:rsidSect="0070475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2A" w:rsidRDefault="00C5612A" w:rsidP="00DC509F">
      <w:r>
        <w:separator/>
      </w:r>
    </w:p>
  </w:endnote>
  <w:endnote w:type="continuationSeparator" w:id="0">
    <w:p w:rsidR="00C5612A" w:rsidRDefault="00C5612A" w:rsidP="00DC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2A" w:rsidRDefault="00C5612A" w:rsidP="00DC509F">
      <w:r>
        <w:separator/>
      </w:r>
    </w:p>
  </w:footnote>
  <w:footnote w:type="continuationSeparator" w:id="0">
    <w:p w:rsidR="00C5612A" w:rsidRDefault="00C5612A" w:rsidP="00DC5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Pr="004A2B38" w:rsidRDefault="004B4E2A" w:rsidP="0070475D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4A2B38">
      <w:rPr>
        <w:rStyle w:val="a6"/>
        <w:sz w:val="26"/>
        <w:szCs w:val="26"/>
      </w:rPr>
      <w:fldChar w:fldCharType="begin"/>
    </w:r>
    <w:r w:rsidR="00DB2D37" w:rsidRPr="004A2B38">
      <w:rPr>
        <w:rStyle w:val="a6"/>
        <w:sz w:val="26"/>
        <w:szCs w:val="26"/>
      </w:rPr>
      <w:instrText xml:space="preserve">PAGE  </w:instrText>
    </w:r>
    <w:r w:rsidRPr="004A2B38">
      <w:rPr>
        <w:rStyle w:val="a6"/>
        <w:sz w:val="26"/>
        <w:szCs w:val="26"/>
      </w:rPr>
      <w:fldChar w:fldCharType="separate"/>
    </w:r>
    <w:r w:rsidR="00F615A4">
      <w:rPr>
        <w:rStyle w:val="a6"/>
        <w:noProof/>
        <w:sz w:val="26"/>
        <w:szCs w:val="26"/>
      </w:rPr>
      <w:t>2</w:t>
    </w:r>
    <w:r w:rsidRPr="004A2B38">
      <w:rPr>
        <w:rStyle w:val="a6"/>
        <w:sz w:val="26"/>
        <w:szCs w:val="26"/>
      </w:rPr>
      <w:fldChar w:fldCharType="end"/>
    </w:r>
  </w:p>
  <w:p w:rsidR="004E07E7" w:rsidRDefault="00C561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6D61"/>
    <w:multiLevelType w:val="hybridMultilevel"/>
    <w:tmpl w:val="D674DEE6"/>
    <w:lvl w:ilvl="0" w:tplc="D2104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839E1"/>
    <w:multiLevelType w:val="hybridMultilevel"/>
    <w:tmpl w:val="BBAAF1D8"/>
    <w:lvl w:ilvl="0" w:tplc="CC767E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40B76"/>
    <w:multiLevelType w:val="hybridMultilevel"/>
    <w:tmpl w:val="4A3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B77ED"/>
    <w:multiLevelType w:val="hybridMultilevel"/>
    <w:tmpl w:val="D936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D37"/>
    <w:rsid w:val="00000DD8"/>
    <w:rsid w:val="00051701"/>
    <w:rsid w:val="000B6993"/>
    <w:rsid w:val="000E0622"/>
    <w:rsid w:val="000E0866"/>
    <w:rsid w:val="001154AE"/>
    <w:rsid w:val="001A5A76"/>
    <w:rsid w:val="001E6B18"/>
    <w:rsid w:val="001F4F42"/>
    <w:rsid w:val="00235410"/>
    <w:rsid w:val="00255377"/>
    <w:rsid w:val="003C5B63"/>
    <w:rsid w:val="003D2FCA"/>
    <w:rsid w:val="00404660"/>
    <w:rsid w:val="004B4E2A"/>
    <w:rsid w:val="004B5D56"/>
    <w:rsid w:val="004F20E5"/>
    <w:rsid w:val="0059249A"/>
    <w:rsid w:val="00596FA0"/>
    <w:rsid w:val="005E1B00"/>
    <w:rsid w:val="005E605B"/>
    <w:rsid w:val="00714558"/>
    <w:rsid w:val="00717A68"/>
    <w:rsid w:val="00724372"/>
    <w:rsid w:val="007814D6"/>
    <w:rsid w:val="007D59B2"/>
    <w:rsid w:val="008544F7"/>
    <w:rsid w:val="009030F2"/>
    <w:rsid w:val="0094567D"/>
    <w:rsid w:val="00A20DF4"/>
    <w:rsid w:val="00A26856"/>
    <w:rsid w:val="00AE1A4C"/>
    <w:rsid w:val="00B5294A"/>
    <w:rsid w:val="00BE2D95"/>
    <w:rsid w:val="00C40647"/>
    <w:rsid w:val="00C5612A"/>
    <w:rsid w:val="00CA5D54"/>
    <w:rsid w:val="00CC59A3"/>
    <w:rsid w:val="00CD23FF"/>
    <w:rsid w:val="00CF1D66"/>
    <w:rsid w:val="00D21AC1"/>
    <w:rsid w:val="00D40640"/>
    <w:rsid w:val="00D469EF"/>
    <w:rsid w:val="00D84581"/>
    <w:rsid w:val="00DB2D37"/>
    <w:rsid w:val="00DC509F"/>
    <w:rsid w:val="00DC5C5A"/>
    <w:rsid w:val="00DD02A9"/>
    <w:rsid w:val="00E01995"/>
    <w:rsid w:val="00E35B7D"/>
    <w:rsid w:val="00E36758"/>
    <w:rsid w:val="00E854E9"/>
    <w:rsid w:val="00EA0EB1"/>
    <w:rsid w:val="00F274F1"/>
    <w:rsid w:val="00F33AC8"/>
    <w:rsid w:val="00F615A4"/>
    <w:rsid w:val="00F6433E"/>
    <w:rsid w:val="00FB7F93"/>
    <w:rsid w:val="00FC5B6A"/>
    <w:rsid w:val="00FD5E75"/>
    <w:rsid w:val="00FD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37"/>
    <w:pPr>
      <w:ind w:left="720"/>
    </w:pPr>
  </w:style>
  <w:style w:type="paragraph" w:styleId="a4">
    <w:name w:val="header"/>
    <w:basedOn w:val="a"/>
    <w:link w:val="a5"/>
    <w:uiPriority w:val="99"/>
    <w:rsid w:val="00DB2D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DB2D37"/>
    <w:rPr>
      <w:rFonts w:ascii="Verdana" w:hAnsi="Verdana" w:cs="Verdana"/>
      <w:lang w:val="en-US" w:eastAsia="en-US"/>
    </w:rPr>
  </w:style>
  <w:style w:type="character" w:customStyle="1" w:styleId="a7">
    <w:name w:val="Не вступил в силу"/>
    <w:basedOn w:val="a0"/>
    <w:rsid w:val="00EA0EB1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A0E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16B4-6706-44E8-9701-DA9F1865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2018-04-06T05:38:00Z</cp:lastPrinted>
  <dcterms:created xsi:type="dcterms:W3CDTF">2017-05-11T07:11:00Z</dcterms:created>
  <dcterms:modified xsi:type="dcterms:W3CDTF">2018-06-27T05:42:00Z</dcterms:modified>
</cp:coreProperties>
</file>